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Universidade Federal da Bahia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Pró-Reitoria de Extensão, Arte e Cultura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Programa Institucional de Bolsas de Iniciação Artística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5399730" cy="13716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9730" cy="137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3333"/>
          <w:sz w:val="20"/>
          <w:szCs w:val="20"/>
          <w:rtl w:val="0"/>
        </w:rPr>
        <w:t xml:space="preserve">Não altere o layout deste arquivo.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3333"/>
          <w:sz w:val="20"/>
          <w:szCs w:val="20"/>
          <w:rtl w:val="0"/>
        </w:rPr>
        <w:t xml:space="preserve">Preencha os dados nos campos solicitados e remova os comentários em vermelho, mantendo a fonte na cor preta, sem preenchimento (cor de fundo branca)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Projeto/Programa de Extensão do/a Proponente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30.0" w:type="dxa"/>
        <w:jc w:val="left"/>
        <w:tblInd w:w="-160.0" w:type="dxa"/>
        <w:tblLayout w:type="fixed"/>
        <w:tblLook w:val="0000"/>
      </w:tblPr>
      <w:tblGrid>
        <w:gridCol w:w="2590"/>
        <w:gridCol w:w="6840"/>
        <w:tblGridChange w:id="0">
          <w:tblGrid>
            <w:gridCol w:w="2590"/>
            <w:gridCol w:w="68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5e5e5" w:val="clear"/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vertAlign w:val="baseline"/>
                <w:rtl w:val="0"/>
              </w:rPr>
              <w:t xml:space="preserve">Título do Projeto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e5e5e5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vertAlign w:val="baseline"/>
                <w:rtl w:val="0"/>
              </w:rPr>
              <w:t xml:space="preserve">Número do Registro no SIATEX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e5e5e5" w:val="clear"/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vertAlign w:val="baseline"/>
                <w:rtl w:val="0"/>
              </w:rPr>
              <w:t xml:space="preserve">Nome do/a Proponente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e5e5e5" w:val="clear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vertAlign w:val="baseline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e5e5e5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vertAlign w:val="baseline"/>
                <w:rtl w:val="0"/>
              </w:rPr>
              <w:t xml:space="preserve">Palavras-Chave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(até 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e5e5e5" w:val="clear"/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vertAlign w:val="baseline"/>
                <w:rtl w:val="0"/>
              </w:rPr>
              <w:t xml:space="preserve">Edital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PIBIArtes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-202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e5e5e5" w:val="clear"/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bookmarkStart w:colFirst="0" w:colLast="0" w:name="_3pm41zewv0sp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bookmarkStart w:colFirst="0" w:colLast="0" w:name="_cqbuci96yh7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 Escola de Belas Artes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bookmarkStart w:colFirst="0" w:colLast="0" w:name="_ge3opdnbnaw1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 Escola de Dança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bookmarkStart w:colFirst="0" w:colLast="0" w:name="_bhwpkvy0do0x" w:id="3"/>
            <w:bookmarkEnd w:id="3"/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 Escola de Música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bookmarkStart w:colFirst="0" w:colLast="0" w:name="_f1lx8ffm83t8" w:id="4"/>
            <w:bookmarkEnd w:id="4"/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☐Escola de Teatro 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bookmarkStart w:colFirst="0" w:colLast="0" w:name="_a93yozzhhwgy" w:id="5"/>
            <w:bookmarkEnd w:id="5"/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 Instituto de Humanidades, Artes e Ciências (BI em Artes)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bookmarkStart w:colFirst="0" w:colLast="0" w:name="_y4fst5n3kzgc" w:id="6"/>
            <w:bookmarkEnd w:id="6"/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 Instituto de Letras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bookmarkStart w:colFirst="0" w:colLast="0" w:name="_ltpnplfjsoeh" w:id="7"/>
            <w:bookmarkEnd w:id="7"/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Faculdade de Arquitetura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Faculdade de Comunicação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color="000000" w:space="0" w:sz="0" w:val="none"/>
          <w:left w:color="c0c0c0" w:space="4" w:sz="4" w:val="single"/>
          <w:bottom w:color="c0c0c0" w:space="1" w:sz="4" w:val="single"/>
          <w:right w:color="000000" w:space="0" w:sz="0" w:val="none"/>
          <w:between w:space="0" w:sz="0" w:val="nil"/>
        </w:pBdr>
        <w:shd w:fill="auto" w:val="clear"/>
        <w:spacing w:after="0" w:before="120" w:line="240" w:lineRule="auto"/>
        <w:ind w:left="720" w:right="0" w:hanging="360"/>
        <w:jc w:val="left"/>
        <w:rPr>
          <w:i w:val="0"/>
          <w:iCs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Objetivos e Justificativa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(máximo 3.000 caracteres com espaço)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18"/>
          <w:szCs w:val="18"/>
          <w:vertAlign w:val="baseline"/>
          <w:rtl w:val="0"/>
        </w:rPr>
        <w:t xml:space="preserve">Serão avaliados: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18"/>
          <w:szCs w:val="18"/>
          <w:vertAlign w:val="baseline"/>
          <w:rtl w:val="0"/>
        </w:rPr>
        <w:t xml:space="preserve">clareza na formulação dos objetivos, explicitação da relação dos objetivos com a existência de lacunas ou dissensos no conhecimento acadêmico e/ou com o encaminhamento de soluções para problemas ou demandas da sociedade;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color="000000" w:space="0" w:sz="0" w:val="none"/>
          <w:left w:color="c0c0c0" w:space="4" w:sz="4" w:val="single"/>
          <w:bottom w:color="c0c0c0" w:space="1" w:sz="4" w:val="single"/>
          <w:right w:color="000000" w:space="0" w:sz="0" w:val="none"/>
          <w:between w:space="0" w:sz="0" w:val="nil"/>
        </w:pBdr>
        <w:shd w:fill="auto" w:val="clear"/>
        <w:spacing w:after="0" w:before="120" w:line="240" w:lineRule="auto"/>
        <w:ind w:left="720" w:right="0" w:hanging="360"/>
        <w:jc w:val="left"/>
        <w:rPr>
          <w:i w:val="0"/>
          <w:iCs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Revisão do problema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(máximo 5.000 caracteres com espaço)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18"/>
          <w:szCs w:val="18"/>
          <w:vertAlign w:val="baseline"/>
          <w:rtl w:val="0"/>
        </w:rPr>
        <w:t xml:space="preserve">Será avaliado: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18"/>
          <w:szCs w:val="18"/>
          <w:vertAlign w:val="baseline"/>
          <w:rtl w:val="0"/>
        </w:rPr>
        <w:t xml:space="preserve">respaldo em conhecimento acadêmico sistematizado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color="000000" w:space="0" w:sz="0" w:val="none"/>
          <w:left w:color="c0c0c0" w:space="4" w:sz="4" w:val="single"/>
          <w:bottom w:color="c0c0c0" w:space="1" w:sz="4" w:val="single"/>
          <w:right w:color="000000" w:space="0" w:sz="0" w:val="none"/>
          <w:between w:space="0" w:sz="0" w:val="nil"/>
        </w:pBdr>
        <w:shd w:fill="auto" w:val="clear"/>
        <w:spacing w:after="0" w:before="120" w:line="240" w:lineRule="auto"/>
        <w:ind w:left="720" w:right="0" w:hanging="360"/>
        <w:jc w:val="left"/>
        <w:rPr>
          <w:i w:val="0"/>
          <w:iCs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Metodologia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(máximo 3.000 caracteres com espaço)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0000"/>
          <w:sz w:val="18"/>
          <w:szCs w:val="18"/>
          <w:u w:val="none"/>
          <w:shd w:fill="auto" w:val="clear"/>
          <w:vertAlign w:val="baseline"/>
          <w:rtl w:val="0"/>
        </w:rPr>
        <w:t xml:space="preserve">Será avaliada: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18"/>
          <w:szCs w:val="18"/>
          <w:u w:val="none"/>
          <w:shd w:fill="auto" w:val="clear"/>
          <w:vertAlign w:val="baseline"/>
          <w:rtl w:val="0"/>
        </w:rPr>
        <w:t xml:space="preserve">adequação metodológica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color="000000" w:space="0" w:sz="0" w:val="none"/>
          <w:left w:color="c0c0c0" w:space="4" w:sz="4" w:val="single"/>
          <w:bottom w:color="c0c0c0" w:space="1" w:sz="4" w:val="single"/>
          <w:right w:color="000000" w:space="0" w:sz="0" w:val="none"/>
          <w:between w:space="0" w:sz="0" w:val="nil"/>
        </w:pBdr>
        <w:shd w:fill="auto" w:val="clear"/>
        <w:spacing w:after="0" w:before="120" w:line="240" w:lineRule="auto"/>
        <w:ind w:left="720" w:right="0" w:hanging="360"/>
        <w:jc w:val="left"/>
        <w:rPr>
          <w:i w:val="0"/>
          <w:iCs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Integração com pesquisa e ensino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(máximo 3.000 caracteres com espaço)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0000"/>
          <w:sz w:val="18"/>
          <w:szCs w:val="18"/>
          <w:u w:val="none"/>
          <w:shd w:fill="auto" w:val="clear"/>
          <w:vertAlign w:val="baseline"/>
          <w:rtl w:val="0"/>
        </w:rPr>
        <w:t xml:space="preserve">Será avaliada: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18"/>
          <w:szCs w:val="18"/>
          <w:u w:val="none"/>
          <w:shd w:fill="auto" w:val="clear"/>
          <w:vertAlign w:val="baseline"/>
          <w:rtl w:val="0"/>
        </w:rPr>
        <w:t xml:space="preserve">a integração da proposta com a pequisa e o ensino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color="000000" w:space="0" w:sz="0" w:val="none"/>
          <w:left w:color="c0c0c0" w:space="4" w:sz="4" w:val="single"/>
          <w:bottom w:color="c0c0c0" w:space="1" w:sz="4" w:val="single"/>
          <w:right w:color="000000" w:space="0" w:sz="0" w:val="none"/>
          <w:between w:space="0" w:sz="0" w:val="nil"/>
        </w:pBdr>
        <w:shd w:fill="auto" w:val="clear"/>
        <w:spacing w:after="0" w:before="120" w:line="240" w:lineRule="auto"/>
        <w:ind w:left="720" w:right="0" w:hanging="360"/>
        <w:jc w:val="left"/>
        <w:rPr>
          <w:i w:val="0"/>
          <w:iCs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Impactos esperados para bolsistas e voluntários/as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(máximo 3.000 caracteres com espaço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0000"/>
          <w:sz w:val="18"/>
          <w:szCs w:val="18"/>
          <w:u w:val="none"/>
          <w:shd w:fill="auto" w:val="clear"/>
          <w:vertAlign w:val="baseline"/>
          <w:rtl w:val="0"/>
        </w:rPr>
        <w:t xml:space="preserve">Serão avaliados: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18"/>
          <w:szCs w:val="18"/>
          <w:u w:val="none"/>
          <w:shd w:fill="auto" w:val="clear"/>
          <w:vertAlign w:val="baseline"/>
          <w:rtl w:val="0"/>
        </w:rPr>
        <w:t xml:space="preserve"> impactos esperados na formação acadêmica e cidadã dos bolsistas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color="000000" w:space="0" w:sz="0" w:val="none"/>
          <w:left w:color="c0c0c0" w:space="4" w:sz="4" w:val="single"/>
          <w:bottom w:color="c0c0c0" w:space="1" w:sz="4" w:val="single"/>
          <w:right w:color="000000" w:space="0" w:sz="0" w:val="none"/>
          <w:between w:space="0" w:sz="0" w:val="nil"/>
        </w:pBdr>
        <w:shd w:fill="auto" w:val="clear"/>
        <w:spacing w:after="0" w:before="120" w:line="240" w:lineRule="auto"/>
        <w:ind w:left="720" w:right="0" w:hanging="360"/>
        <w:jc w:val="left"/>
        <w:rPr>
          <w:i w:val="0"/>
          <w:iCs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Impacto esperado sobre a ampliação da relação bidirecional da UFBA com a sociedade na produção de conhecimento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(máximo 3.000 caracteres com espaço)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0000"/>
          <w:sz w:val="18"/>
          <w:szCs w:val="18"/>
          <w:u w:val="none"/>
          <w:shd w:fill="auto" w:val="clear"/>
          <w:vertAlign w:val="baseline"/>
          <w:rtl w:val="0"/>
        </w:rPr>
        <w:t xml:space="preserve">Serão avaliados: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18"/>
          <w:szCs w:val="18"/>
          <w:u w:val="none"/>
          <w:shd w:fill="auto" w:val="clear"/>
          <w:vertAlign w:val="baseline"/>
          <w:rtl w:val="0"/>
        </w:rPr>
        <w:t xml:space="preserve">(a) nível de articulação com setores da sociedade; (b) potencial para produção de conhecimento que resulte na solução de problemas relacionados a esses setores.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color="000000" w:space="0" w:sz="0" w:val="none"/>
          <w:left w:color="c0c0c0" w:space="4" w:sz="4" w:val="single"/>
          <w:bottom w:color="c0c0c0" w:space="1" w:sz="4" w:val="single"/>
          <w:right w:color="000000" w:space="0" w:sz="0" w:val="none"/>
          <w:between w:space="0" w:sz="0" w:val="nil"/>
        </w:pBdr>
        <w:shd w:fill="auto" w:val="clear"/>
        <w:spacing w:after="0" w:before="120" w:line="240" w:lineRule="auto"/>
        <w:ind w:left="720" w:right="0" w:hanging="360"/>
        <w:jc w:val="left"/>
        <w:rPr>
          <w:i w:val="0"/>
          <w:iCs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Cronograma de execução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0000"/>
          <w:sz w:val="18"/>
          <w:szCs w:val="18"/>
          <w:u w:val="none"/>
          <w:shd w:fill="auto" w:val="clear"/>
          <w:vertAlign w:val="baseline"/>
          <w:rtl w:val="0"/>
        </w:rPr>
        <w:t xml:space="preserve">Acrescente uma linha para cada atividade prevista e coloque um x nos meses da sua realização, de acordo com os objetivos traçados no projeto e dentro do período proposto.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52.999999999996" w:type="dxa"/>
        <w:jc w:val="left"/>
        <w:tblInd w:w="-178.0" w:type="dxa"/>
        <w:tblLayout w:type="fixed"/>
        <w:tblLook w:val="0000"/>
      </w:tblPr>
      <w:tblGrid>
        <w:gridCol w:w="3975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514"/>
        <w:tblGridChange w:id="0">
          <w:tblGrid>
            <w:gridCol w:w="3975"/>
            <w:gridCol w:w="424"/>
            <w:gridCol w:w="424"/>
            <w:gridCol w:w="424"/>
            <w:gridCol w:w="424"/>
            <w:gridCol w:w="424"/>
            <w:gridCol w:w="424"/>
            <w:gridCol w:w="424"/>
            <w:gridCol w:w="424"/>
            <w:gridCol w:w="424"/>
            <w:gridCol w:w="424"/>
            <w:gridCol w:w="424"/>
            <w:gridCol w:w="51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Meses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Atividades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color="000000" w:space="0" w:sz="0" w:val="none"/>
          <w:left w:color="c0c0c0" w:space="4" w:sz="4" w:val="single"/>
          <w:bottom w:color="c0c0c0" w:space="1" w:sz="4" w:val="single"/>
          <w:right w:color="000000" w:space="0" w:sz="0" w:val="none"/>
          <w:between w:space="0" w:sz="0" w:val="nil"/>
        </w:pBdr>
        <w:shd w:fill="auto" w:val="clear"/>
        <w:spacing w:after="0" w:before="120" w:line="240" w:lineRule="auto"/>
        <w:ind w:left="720" w:right="0" w:hanging="360"/>
        <w:jc w:val="left"/>
        <w:rPr>
          <w:i w:val="0"/>
          <w:iCs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Referências bibliográficas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(máximo de 10 referências)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0000"/>
          <w:sz w:val="18"/>
          <w:szCs w:val="18"/>
          <w:u w:val="none"/>
          <w:shd w:fill="auto" w:val="clear"/>
          <w:vertAlign w:val="baseline"/>
          <w:rtl w:val="0"/>
        </w:rPr>
        <w:t xml:space="preserve">Relação itemizada das referências que subsidiam a proposta, colocando as mais importantes.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202124"/>
          <w:sz w:val="36"/>
          <w:szCs w:val="36"/>
          <w:highlight w:val="white"/>
          <w:u w:val="none"/>
          <w:vertAlign w:val="baseline"/>
          <w:rtl w:val="0"/>
        </w:rPr>
        <w:t xml:space="preserve">Informações adicionais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after="120" w:line="240" w:lineRule="auto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Seção para coleta de informações para construção de indicadores internos da PROEXT. As informações poderão ser utilizadas para fins classificatórios do projeto, de acordo com o edital, se for o caso.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CB">
      <w:pPr>
        <w:pBdr>
          <w:left w:color="c0c0c0" w:space="4" w:sz="4" w:val="single"/>
          <w:bottom w:color="c0c0c0" w:space="1" w:sz="4" w:val="single"/>
        </w:pBdr>
        <w:spacing w:after="0" w:before="120" w:line="24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vertAlign w:val="baseline"/>
          <w:rtl w:val="0"/>
        </w:rPr>
        <w:t xml:space="preserve">Qual sua cor/raça?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  <w:rtl w:val="0"/>
        </w:rPr>
        <w:t xml:space="preserve">(Autodeclaração de acordo com as categorias do IBGE)</w:t>
      </w:r>
    </w:p>
    <w:p w:rsidR="00000000" w:rsidDel="00000000" w:rsidP="00000000" w:rsidRDefault="00000000" w:rsidRPr="00000000" w14:paraId="000000CC">
      <w:pPr>
        <w:spacing w:after="120" w:line="240" w:lineRule="auto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0"/>
          <w:szCs w:val="20"/>
          <w:vertAlign w:val="baseline"/>
          <w:rtl w:val="0"/>
        </w:rPr>
        <w:t xml:space="preserve">Marcar apenas uma opção.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Amarela</w:t>
        <w:br w:type="textWrapping"/>
        <w:t xml:space="preserve">Branca</w:t>
        <w:br w:type="textWrapping"/>
        <w:t xml:space="preserve">Indígena</w:t>
        <w:br w:type="textWrapping"/>
        <w:t xml:space="preserve">Parda</w:t>
      </w:r>
    </w:p>
    <w:p w:rsidR="00000000" w:rsidDel="00000000" w:rsidP="00000000" w:rsidRDefault="00000000" w:rsidRPr="00000000" w14:paraId="000000CE">
      <w:pPr>
        <w:spacing w:after="120" w:line="240" w:lineRule="auto"/>
        <w:ind w:left="360" w:firstLine="0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Preta</w:t>
        <w:br w:type="textWrapping"/>
      </w:r>
    </w:p>
    <w:p w:rsidR="00000000" w:rsidDel="00000000" w:rsidP="00000000" w:rsidRDefault="00000000" w:rsidRPr="00000000" w14:paraId="000000C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D0">
      <w:pPr>
        <w:numPr>
          <w:ilvl w:val="0"/>
          <w:numId w:val="3"/>
        </w:numPr>
        <w:pBdr>
          <w:left w:color="c0c0c0" w:space="4" w:sz="4" w:val="single"/>
          <w:bottom w:color="c0c0c0" w:space="1" w:sz="4" w:val="single"/>
        </w:pBdr>
        <w:spacing w:after="0" w:before="120" w:line="240" w:lineRule="auto"/>
        <w:ind w:left="450" w:hanging="36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vertAlign w:val="baseline"/>
          <w:rtl w:val="0"/>
        </w:rPr>
        <w:t xml:space="preserve">Proponente declara-se como uma pessoa: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after="120" w:line="240" w:lineRule="auto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0"/>
          <w:szCs w:val="20"/>
          <w:vertAlign w:val="baseline"/>
          <w:rtl w:val="0"/>
        </w:rPr>
        <w:t xml:space="preserve">Marque todas as opções que julgar apropriadas. As opções estão em ordem alfabética.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Com deficiência</w:t>
      </w:r>
    </w:p>
    <w:p w:rsidR="00000000" w:rsidDel="00000000" w:rsidP="00000000" w:rsidRDefault="00000000" w:rsidRPr="00000000" w14:paraId="000000D3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Gestante, puérpera ou adotante</w:t>
      </w:r>
    </w:p>
    <w:p w:rsidR="00000000" w:rsidDel="00000000" w:rsidP="00000000" w:rsidRDefault="00000000" w:rsidRPr="00000000" w14:paraId="000000D4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Quilombola</w:t>
      </w:r>
    </w:p>
    <w:p w:rsidR="00000000" w:rsidDel="00000000" w:rsidP="00000000" w:rsidRDefault="00000000" w:rsidRPr="00000000" w14:paraId="000000D5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Refugiada</w:t>
        <w:br w:type="textWrapping"/>
        <w:t xml:space="preserve">Responsável por pessoa com deficiência</w:t>
      </w:r>
    </w:p>
    <w:p w:rsidR="00000000" w:rsidDel="00000000" w:rsidP="00000000" w:rsidRDefault="00000000" w:rsidRPr="00000000" w14:paraId="000000D6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Transgênero</w:t>
      </w:r>
    </w:p>
    <w:p w:rsidR="00000000" w:rsidDel="00000000" w:rsidP="00000000" w:rsidRDefault="00000000" w:rsidRPr="00000000" w14:paraId="000000D7">
      <w:pPr>
        <w:spacing w:after="120" w:line="240" w:lineRule="auto"/>
        <w:ind w:left="360" w:firstLine="0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Travesti</w:t>
      </w:r>
    </w:p>
    <w:p w:rsidR="00000000" w:rsidDel="00000000" w:rsidP="00000000" w:rsidRDefault="00000000" w:rsidRPr="00000000" w14:paraId="000000D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D9">
      <w:pPr>
        <w:numPr>
          <w:ilvl w:val="0"/>
          <w:numId w:val="4"/>
        </w:numPr>
        <w:pBdr>
          <w:left w:color="c0c0c0" w:space="4" w:sz="4" w:val="single"/>
          <w:bottom w:color="c0c0c0" w:space="1" w:sz="4" w:val="single"/>
        </w:pBdr>
        <w:spacing w:after="0" w:before="120" w:line="240" w:lineRule="auto"/>
        <w:ind w:left="450" w:hanging="36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vertAlign w:val="baseline"/>
          <w:rtl w:val="0"/>
        </w:rPr>
        <w:t xml:space="preserve">É uma proposta com fins de integralização curricular da extensão?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after="120" w:line="240" w:lineRule="auto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0"/>
          <w:szCs w:val="20"/>
          <w:vertAlign w:val="baseline"/>
          <w:rtl w:val="0"/>
        </w:rPr>
        <w:t xml:space="preserve">Proposta atende a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vertAlign w:val="baseline"/>
            <w:rtl w:val="0"/>
          </w:rPr>
          <w:t xml:space="preserve">Resolução Nº 02/2022 CONSEPE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ff"/>
          <w:sz w:val="20"/>
          <w:szCs w:val="20"/>
          <w:vertAlign w:val="baseline"/>
          <w:rtl w:val="0"/>
        </w:rPr>
        <w:t xml:space="preserve">, que Regulamenta a inserção, o desenvolvimento e o registro das atividades de Extensão Universitária nos currículos dos cursos de Graduação da UFBA.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Sim</w:t>
      </w:r>
    </w:p>
    <w:p w:rsidR="00000000" w:rsidDel="00000000" w:rsidP="00000000" w:rsidRDefault="00000000" w:rsidRPr="00000000" w14:paraId="000000DC">
      <w:pPr>
        <w:spacing w:after="120" w:line="240" w:lineRule="auto"/>
        <w:ind w:left="360" w:firstLine="0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Não</w:t>
      </w:r>
    </w:p>
    <w:p w:rsidR="00000000" w:rsidDel="00000000" w:rsidP="00000000" w:rsidRDefault="00000000" w:rsidRPr="00000000" w14:paraId="000000D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DE">
      <w:pPr>
        <w:numPr>
          <w:ilvl w:val="0"/>
          <w:numId w:val="1"/>
        </w:numPr>
        <w:pBdr>
          <w:left w:color="c0c0c0" w:space="4" w:sz="4" w:val="single"/>
          <w:bottom w:color="c0c0c0" w:space="1" w:sz="4" w:val="single"/>
        </w:pBdr>
        <w:spacing w:after="0" w:before="120" w:line="240" w:lineRule="auto"/>
        <w:ind w:left="450" w:hanging="36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vertAlign w:val="baseline"/>
          <w:rtl w:val="0"/>
        </w:rPr>
        <w:t xml:space="preserve">Qual a contribuição da proposta para os Objetivos para o Desenvolvimento Sustentável?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120" w:line="240" w:lineRule="auto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18"/>
          <w:szCs w:val="18"/>
          <w:vertAlign w:val="baseline"/>
          <w:rtl w:val="0"/>
        </w:rPr>
        <w:t xml:space="preserve">Indique o(s) Objetivo(s) para o Desenvolvimento Sustentável para o(s) qual(is) o projeto proposto tem potencial de contribuir. Marque até três opções. Saiba mais sobre os ODS da ONU em: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8"/>
            <w:szCs w:val="18"/>
            <w:u w:val="single"/>
            <w:vertAlign w:val="baseline"/>
            <w:rtl w:val="0"/>
          </w:rPr>
          <w:t xml:space="preserve">https://brasil.un.org/pt-br/sdgs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1. Erradicação da pobreza</w:t>
      </w:r>
    </w:p>
    <w:p w:rsidR="00000000" w:rsidDel="00000000" w:rsidP="00000000" w:rsidRDefault="00000000" w:rsidRPr="00000000" w14:paraId="000000E1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2. Fome zero e agricultura sustentável</w:t>
      </w:r>
    </w:p>
    <w:p w:rsidR="00000000" w:rsidDel="00000000" w:rsidP="00000000" w:rsidRDefault="00000000" w:rsidRPr="00000000" w14:paraId="000000E2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3. Saúde e Bem-Estar</w:t>
      </w:r>
    </w:p>
    <w:p w:rsidR="00000000" w:rsidDel="00000000" w:rsidP="00000000" w:rsidRDefault="00000000" w:rsidRPr="00000000" w14:paraId="000000E3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4. Educação de qualidade</w:t>
      </w:r>
    </w:p>
    <w:p w:rsidR="00000000" w:rsidDel="00000000" w:rsidP="00000000" w:rsidRDefault="00000000" w:rsidRPr="00000000" w14:paraId="000000E4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5. Igualdade de género</w:t>
      </w:r>
    </w:p>
    <w:p w:rsidR="00000000" w:rsidDel="00000000" w:rsidP="00000000" w:rsidRDefault="00000000" w:rsidRPr="00000000" w14:paraId="000000E5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6. Água potável e saneamento</w:t>
      </w:r>
    </w:p>
    <w:p w:rsidR="00000000" w:rsidDel="00000000" w:rsidP="00000000" w:rsidRDefault="00000000" w:rsidRPr="00000000" w14:paraId="000000E6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7. Energia limpa e acessível</w:t>
      </w:r>
    </w:p>
    <w:p w:rsidR="00000000" w:rsidDel="00000000" w:rsidP="00000000" w:rsidRDefault="00000000" w:rsidRPr="00000000" w14:paraId="000000E7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8. Trabalho decente e crescimento económico</w:t>
      </w:r>
    </w:p>
    <w:p w:rsidR="00000000" w:rsidDel="00000000" w:rsidP="00000000" w:rsidRDefault="00000000" w:rsidRPr="00000000" w14:paraId="000000E8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9. Indústria, inovação e infraestrutura</w:t>
      </w:r>
    </w:p>
    <w:p w:rsidR="00000000" w:rsidDel="00000000" w:rsidP="00000000" w:rsidRDefault="00000000" w:rsidRPr="00000000" w14:paraId="000000E9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10. Redução das desigualdades</w:t>
      </w:r>
    </w:p>
    <w:p w:rsidR="00000000" w:rsidDel="00000000" w:rsidP="00000000" w:rsidRDefault="00000000" w:rsidRPr="00000000" w14:paraId="000000EA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11. Cidades e comunidades sustentáveis</w:t>
      </w:r>
    </w:p>
    <w:p w:rsidR="00000000" w:rsidDel="00000000" w:rsidP="00000000" w:rsidRDefault="00000000" w:rsidRPr="00000000" w14:paraId="000000EB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12. Consumo e produção responsáveis</w:t>
      </w:r>
    </w:p>
    <w:p w:rsidR="00000000" w:rsidDel="00000000" w:rsidP="00000000" w:rsidRDefault="00000000" w:rsidRPr="00000000" w14:paraId="000000EC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13. Ação contra a mudança global do clima</w:t>
      </w:r>
    </w:p>
    <w:p w:rsidR="00000000" w:rsidDel="00000000" w:rsidP="00000000" w:rsidRDefault="00000000" w:rsidRPr="00000000" w14:paraId="000000ED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14. Vida na água</w:t>
      </w:r>
    </w:p>
    <w:p w:rsidR="00000000" w:rsidDel="00000000" w:rsidP="00000000" w:rsidRDefault="00000000" w:rsidRPr="00000000" w14:paraId="000000EE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15. Vida terrestre</w:t>
      </w:r>
    </w:p>
    <w:p w:rsidR="00000000" w:rsidDel="00000000" w:rsidP="00000000" w:rsidRDefault="00000000" w:rsidRPr="00000000" w14:paraId="000000EF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16. Paz, justiça e instituições eficazes</w:t>
      </w:r>
    </w:p>
    <w:p w:rsidR="00000000" w:rsidDel="00000000" w:rsidP="00000000" w:rsidRDefault="00000000" w:rsidRPr="00000000" w14:paraId="000000F0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17. Parcerias e meios de implementação</w:t>
      </w:r>
    </w:p>
    <w:p w:rsidR="00000000" w:rsidDel="00000000" w:rsidP="00000000" w:rsidRDefault="00000000" w:rsidRPr="00000000" w14:paraId="000000F1">
      <w:pPr>
        <w:spacing w:after="120" w:line="240" w:lineRule="auto"/>
        <w:ind w:left="360" w:firstLine="0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Não contribui para atingir os ODS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1417" w:top="1417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4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b w:val="1"/>
        <w:bCs w:val="1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2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4">
    <w:lvl w:ilvl="0">
      <w:start w:val="3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ufba.br/sites/portal.ufba.br/files/resolucoes/resolucao_02.2022_-_consepe_0.pdf" TargetMode="External"/><Relationship Id="rId8" Type="http://schemas.openxmlformats.org/officeDocument/2006/relationships/hyperlink" Target="https://brasil.un.org/pt-br/sdg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