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Universidade Federal da Bahia</w:t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Pró-Reitoria de Extensão, Arte 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Programa de Apoio à Extensão de Servidoras/es Docentes e Técnico-Administrativas/os</w:t>
      </w:r>
    </w:p>
    <w:p w:rsidR="00000000" w:rsidDel="00000000" w:rsidP="00000000" w:rsidRDefault="00000000" w:rsidRPr="00000000" w14:paraId="00000004">
      <w:pPr>
        <w:widowControl w:val="1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00" w:line="276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</w:rPr>
        <w:drawing>
          <wp:inline distB="114300" distT="114300" distL="114300" distR="114300">
            <wp:extent cx="3754592" cy="95503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4592" cy="9550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3333"/>
          <w:sz w:val="20"/>
          <w:szCs w:val="20"/>
          <w:u w:val="none"/>
          <w:shd w:fill="auto" w:val="clear"/>
          <w:vertAlign w:val="baseline"/>
          <w:rtl w:val="0"/>
        </w:rPr>
        <w:t xml:space="preserve">Não altere o layout deste arquivo.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3333"/>
          <w:sz w:val="20"/>
          <w:szCs w:val="20"/>
          <w:u w:val="none"/>
          <w:shd w:fill="auto" w:val="clear"/>
          <w:vertAlign w:val="baseline"/>
          <w:rtl w:val="0"/>
        </w:rPr>
        <w:t xml:space="preserve">Preencha os dados nos campos solicitados e remova os comentários em vermelho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0"/>
        <w:numPr>
          <w:ilvl w:val="1"/>
          <w:numId w:val="3"/>
        </w:numPr>
        <w:pBdr>
          <w:top w:color="000000" w:space="0" w:sz="0" w:val="none"/>
          <w:left w:color="c0c0c0" w:space="1" w:sz="4" w:val="singl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60" w:before="240" w:line="240" w:lineRule="auto"/>
        <w:ind w:left="576" w:right="0" w:hanging="576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Programa/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Projeto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de Extensão do/a Orientador/a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0.0" w:type="dxa"/>
        <w:jc w:val="left"/>
        <w:tblInd w:w="-145.0" w:type="dxa"/>
        <w:tblLayout w:type="fixed"/>
        <w:tblLook w:val="0000"/>
      </w:tblPr>
      <w:tblGrid>
        <w:gridCol w:w="2590"/>
        <w:gridCol w:w="6810"/>
        <w:tblGridChange w:id="0">
          <w:tblGrid>
            <w:gridCol w:w="2590"/>
            <w:gridCol w:w="68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Título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Vigência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Número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Cadastro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no SIATEX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Linha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Linha 1: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ações continuadas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Linha 2: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ações emergentes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irrgdqltf0hq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Possui plano de trabalho vinculado?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8wugdcp6u20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Sim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6"/>
              </w:numPr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Vigência do plano de trabalho (opcional)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Edital PAEx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00.0" w:type="dxa"/>
        <w:jc w:val="left"/>
        <w:tblInd w:w="-145.0" w:type="dxa"/>
        <w:tblLayout w:type="fixed"/>
        <w:tblLook w:val="0000"/>
      </w:tblPr>
      <w:tblGrid>
        <w:gridCol w:w="2590"/>
        <w:gridCol w:w="3405"/>
        <w:gridCol w:w="3405"/>
        <w:tblGridChange w:id="0">
          <w:tblGrid>
            <w:gridCol w:w="2590"/>
            <w:gridCol w:w="3405"/>
            <w:gridCol w:w="3405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Nome da/o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Autodeclaração de prioridade, conforme item 6.4 do edital PAEx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Declaro que me enquadro entre as prioridades do edital conforme item: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0"/>
              </w:numPr>
              <w:spacing w:after="0" w:lineRule="auto"/>
              <w:ind w:left="425.19685039370046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6.4.1 Sou uma pessoa indígena, negra, quilombola, refugiada, com deficiência, responsável por pessoa com deficiência, trans, transgênera, travesti, gestante, puérpera ou recém-adotante;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0"/>
              </w:numPr>
              <w:spacing w:after="0" w:lineRule="auto"/>
              <w:ind w:left="425.19685039370046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6.4.2 A proposta contribui para a integralização curricular da extensão, conforme Resolução 02/2022 do CONSEPE.</w:t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Unidade da/o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0.351562500000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5e5e5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Subárea da proposta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(Selecione apenas uma das linhas de extensão)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numPr>
                <w:ilvl w:val="0"/>
                <w:numId w:val="1"/>
              </w:numPr>
              <w:spacing w:before="0" w:lineRule="auto"/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n215pfwzjaoo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Arte e Cultura </w:t>
            </w:r>
          </w:p>
          <w:p w:rsidR="00000000" w:rsidDel="00000000" w:rsidP="00000000" w:rsidRDefault="00000000" w:rsidRPr="00000000" w14:paraId="0000002C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90iae0eoueza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Comunicação </w:t>
            </w:r>
          </w:p>
          <w:p w:rsidR="00000000" w:rsidDel="00000000" w:rsidP="00000000" w:rsidRDefault="00000000" w:rsidRPr="00000000" w14:paraId="0000002D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fncl499zhkbq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Direitos Humanos e Justiça</w:t>
            </w:r>
          </w:p>
          <w:p w:rsidR="00000000" w:rsidDel="00000000" w:rsidP="00000000" w:rsidRDefault="00000000" w:rsidRPr="00000000" w14:paraId="0000002E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il6u49che8mc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Educação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d13gmpkc05dp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Meio Ambiente </w:t>
            </w:r>
          </w:p>
          <w:p w:rsidR="00000000" w:rsidDel="00000000" w:rsidP="00000000" w:rsidRDefault="00000000" w:rsidRPr="00000000" w14:paraId="00000030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agxq3kvu0tdp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Saúde </w:t>
            </w:r>
          </w:p>
          <w:p w:rsidR="00000000" w:rsidDel="00000000" w:rsidP="00000000" w:rsidRDefault="00000000" w:rsidRPr="00000000" w14:paraId="00000031">
            <w:pPr>
              <w:widowControl w:val="1"/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64ce309guyoh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Tecnologia e Produção</w:t>
            </w:r>
          </w:p>
          <w:p w:rsidR="00000000" w:rsidDel="00000000" w:rsidP="00000000" w:rsidRDefault="00000000" w:rsidRPr="00000000" w14:paraId="00000032">
            <w:pPr>
              <w:widowControl w:val="1"/>
              <w:numPr>
                <w:ilvl w:val="0"/>
                <w:numId w:val="1"/>
              </w:numPr>
              <w:spacing w:after="200" w:lineRule="auto"/>
              <w:ind w:left="720" w:hanging="36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l6ooz9bxqcig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Trabalho</w:t>
            </w:r>
          </w:p>
        </w:tc>
      </w:tr>
    </w:tbl>
    <w:p w:rsidR="00000000" w:rsidDel="00000000" w:rsidP="00000000" w:rsidRDefault="00000000" w:rsidRPr="00000000" w14:paraId="00000033">
      <w:pPr>
        <w:spacing w:before="20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ATENÇÃO PARECERISTA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highlight w:val="yellow"/>
          <w:rtl w:val="0"/>
        </w:rPr>
        <w:t xml:space="preserve">AD HOC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 informe no parecer do SISBIEX se e quais (6.4.1 e/ou 6.4.2) as prioridades foram declaradas pela pessoa proponente. 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="288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Descrição da proposta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(máximo 5.000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 xml:space="preserve">Serão avaliados: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rtl w:val="0"/>
        </w:rPr>
        <w:t xml:space="preserve">clareza na formulação da proposta, especificação caráter extensionista da atividade; especificação do tipo de ação (programa ou projeto, conforme definido edital); caracterização do perfil de experimentação da proposta.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after="120" w:before="20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="288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Objetivos e Justificativa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 xml:space="preserve">Será avaliado: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rtl w:val="0"/>
        </w:rPr>
        <w:t xml:space="preserve">adequação metodológica, levando-se em consideração uma coerência no conjunto das ações e a adequada preparação das etapas necessárias à realização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spacing w:after="120" w:before="20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="288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Impactos esperados no contexto acadêmico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(máximo 3.000 caracteres com espaço e uma tabela)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 xml:space="preserve">Serão avaliados: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rtl w:val="0"/>
        </w:rPr>
        <w:t xml:space="preserve"> impactos esperados no contexto acadêmico onde o programa/projeto será realizado.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after="12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7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Histórico da atividade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 xml:space="preserve">Será avaliada: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rtl w:val="0"/>
        </w:rPr>
        <w:t xml:space="preserve">adequação do histórico da atividade aos novos rumos previstos no programa/projeto proposto  (Linha 1: ações continuadas); experiência ou potencial extensionista da/o proponente para realização do programa/projeto proposto (Linha 2: ações emergentes).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="288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Cronograma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de Atividades Detalhado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(máximo 3.000 caracteres com espaço e uma tabela)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 xml:space="preserve">Será avaliada: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rtl w:val="0"/>
        </w:rPr>
        <w:t xml:space="preserve">coerência na articulação das etapas de acordo com os objetivos e a natureza da ação proposta.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after="12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Rule="auto"/>
        <w:rPr>
          <w:rFonts w:ascii="Times New Roman" w:cs="Times New Roman" w:eastAsia="Times New Roman" w:hAnsi="Times New Roman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7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="288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Plano de aplicação dos recursos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(máximo 3.000 caracteres com espaço)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 xml:space="preserve">Serão avaliados: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8"/>
          <w:szCs w:val="18"/>
          <w:rtl w:val="0"/>
        </w:rPr>
        <w:t xml:space="preserve">adequação do orçamento aos recursos destinados a cada linha, considerando seu perfil e explicitando a previsão de aplicação de acordo com os itens financiáveis.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after="12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="288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Referências bibliográficas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(máximo de 10 referências)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  <w:rtl w:val="0"/>
        </w:rPr>
        <w:t xml:space="preserve">Relação itemizada das referências que subsidiam a proposta, colocando as mais importantes.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1"/>
        <w:spacing w:after="12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Digite seu texto aqui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bCs w:val="1"/>
          <w:color w:val="ff0000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spacing w:after="12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02124"/>
          <w:sz w:val="36"/>
          <w:szCs w:val="36"/>
          <w:highlight w:val="white"/>
          <w:rtl w:val="0"/>
        </w:rPr>
        <w:t xml:space="preserve">Informações adicionais</w:t>
      </w:r>
    </w:p>
    <w:p w:rsidR="00000000" w:rsidDel="00000000" w:rsidP="00000000" w:rsidRDefault="00000000" w:rsidRPr="00000000" w14:paraId="00000053">
      <w:pPr>
        <w:widowControl w:val="1"/>
        <w:spacing w:after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Seção para coleta de informações para construção de indicadores internos da PROEXT-AC. As informações poderão ser utilizadas para fins classificatórios do projeto, de acordo com o edital, se for o caso. </w:t>
      </w:r>
    </w:p>
    <w:p w:rsidR="00000000" w:rsidDel="00000000" w:rsidP="00000000" w:rsidRDefault="00000000" w:rsidRPr="00000000" w14:paraId="00000054">
      <w:pPr>
        <w:widowControl w:val="1"/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1"/>
        <w:numPr>
          <w:ilvl w:val="0"/>
          <w:numId w:val="5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Rule="auto"/>
        <w:ind w:left="45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Qual sua cor/raça?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(Autodeclaração de acordo com as categorias do IBGE)</w:t>
      </w:r>
    </w:p>
    <w:p w:rsidR="00000000" w:rsidDel="00000000" w:rsidP="00000000" w:rsidRDefault="00000000" w:rsidRPr="00000000" w14:paraId="00000056">
      <w:pPr>
        <w:widowControl w:val="1"/>
        <w:spacing w:after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Marcar apenas uma opção.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1"/>
        <w:numPr>
          <w:ilvl w:val="0"/>
          <w:numId w:val="9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Branca</w:t>
      </w:r>
    </w:p>
    <w:p w:rsidR="00000000" w:rsidDel="00000000" w:rsidP="00000000" w:rsidRDefault="00000000" w:rsidRPr="00000000" w14:paraId="00000058">
      <w:pPr>
        <w:widowControl w:val="1"/>
        <w:numPr>
          <w:ilvl w:val="0"/>
          <w:numId w:val="9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Preta</w:t>
      </w:r>
    </w:p>
    <w:p w:rsidR="00000000" w:rsidDel="00000000" w:rsidP="00000000" w:rsidRDefault="00000000" w:rsidRPr="00000000" w14:paraId="00000059">
      <w:pPr>
        <w:widowControl w:val="1"/>
        <w:numPr>
          <w:ilvl w:val="0"/>
          <w:numId w:val="9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Parda</w:t>
      </w:r>
    </w:p>
    <w:p w:rsidR="00000000" w:rsidDel="00000000" w:rsidP="00000000" w:rsidRDefault="00000000" w:rsidRPr="00000000" w14:paraId="0000005A">
      <w:pPr>
        <w:widowControl w:val="1"/>
        <w:numPr>
          <w:ilvl w:val="0"/>
          <w:numId w:val="9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Indígena</w:t>
      </w:r>
    </w:p>
    <w:p w:rsidR="00000000" w:rsidDel="00000000" w:rsidP="00000000" w:rsidRDefault="00000000" w:rsidRPr="00000000" w14:paraId="0000005B">
      <w:pPr>
        <w:widowControl w:val="1"/>
        <w:numPr>
          <w:ilvl w:val="0"/>
          <w:numId w:val="9"/>
        </w:numPr>
        <w:spacing w:after="12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Amarela</w:t>
      </w:r>
    </w:p>
    <w:p w:rsidR="00000000" w:rsidDel="00000000" w:rsidP="00000000" w:rsidRDefault="00000000" w:rsidRPr="00000000" w14:paraId="0000005C">
      <w:pPr>
        <w:widowControl w:val="1"/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numPr>
          <w:ilvl w:val="0"/>
          <w:numId w:val="5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Rule="auto"/>
        <w:ind w:left="45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Proponente declara-se como uma pessoa: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spacing w:after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Marque todas as opções que julgar apropriada. As opções estão em ordem alfabética.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1"/>
        <w:numPr>
          <w:ilvl w:val="0"/>
          <w:numId w:val="2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 deficiência</w:t>
      </w:r>
    </w:p>
    <w:p w:rsidR="00000000" w:rsidDel="00000000" w:rsidP="00000000" w:rsidRDefault="00000000" w:rsidRPr="00000000" w14:paraId="00000060">
      <w:pPr>
        <w:widowControl w:val="1"/>
        <w:numPr>
          <w:ilvl w:val="0"/>
          <w:numId w:val="2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Gestante, puérpera ou adotante</w:t>
      </w:r>
    </w:p>
    <w:p w:rsidR="00000000" w:rsidDel="00000000" w:rsidP="00000000" w:rsidRDefault="00000000" w:rsidRPr="00000000" w14:paraId="00000061">
      <w:pPr>
        <w:widowControl w:val="1"/>
        <w:numPr>
          <w:ilvl w:val="0"/>
          <w:numId w:val="2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Quilombola</w:t>
      </w:r>
    </w:p>
    <w:p w:rsidR="00000000" w:rsidDel="00000000" w:rsidP="00000000" w:rsidRDefault="00000000" w:rsidRPr="00000000" w14:paraId="00000062">
      <w:pPr>
        <w:widowControl w:val="1"/>
        <w:numPr>
          <w:ilvl w:val="0"/>
          <w:numId w:val="2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Refugiada</w:t>
      </w:r>
    </w:p>
    <w:p w:rsidR="00000000" w:rsidDel="00000000" w:rsidP="00000000" w:rsidRDefault="00000000" w:rsidRPr="00000000" w14:paraId="00000063">
      <w:pPr>
        <w:widowControl w:val="1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Trans, Transgênero, Transexual, Travesti</w:t>
      </w:r>
    </w:p>
    <w:p w:rsidR="00000000" w:rsidDel="00000000" w:rsidP="00000000" w:rsidRDefault="00000000" w:rsidRPr="00000000" w14:paraId="00000064">
      <w:pPr>
        <w:widowControl w:val="1"/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1"/>
        <w:numPr>
          <w:ilvl w:val="0"/>
          <w:numId w:val="5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Rule="auto"/>
        <w:ind w:left="45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É uma proposta com fins de integralização curricular da extensão?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1"/>
        <w:spacing w:after="120" w:lineRule="auto"/>
        <w:rPr>
          <w:rFonts w:ascii="Times New Roman" w:cs="Times New Roman" w:eastAsia="Times New Roman" w:hAnsi="Times New Roman"/>
          <w:color w:val="00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Proposta atende 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Resolução Nº 02/2022 CONSEPE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rtl w:val="0"/>
        </w:rPr>
        <w:t xml:space="preserve">, que Regulamenta a inserção, o desenvolvimento e o registro das atividades de Extensão Universitária nos currículos dos cursos de Graduação da UFBA.</w:t>
      </w:r>
    </w:p>
    <w:p w:rsidR="00000000" w:rsidDel="00000000" w:rsidP="00000000" w:rsidRDefault="00000000" w:rsidRPr="00000000" w14:paraId="00000067">
      <w:pPr>
        <w:widowControl w:val="1"/>
        <w:numPr>
          <w:ilvl w:val="0"/>
          <w:numId w:val="2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Sim</w:t>
      </w:r>
    </w:p>
    <w:p w:rsidR="00000000" w:rsidDel="00000000" w:rsidP="00000000" w:rsidRDefault="00000000" w:rsidRPr="00000000" w14:paraId="00000068">
      <w:pPr>
        <w:widowControl w:val="1"/>
        <w:numPr>
          <w:ilvl w:val="0"/>
          <w:numId w:val="2"/>
        </w:numPr>
        <w:spacing w:after="12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Não</w:t>
      </w:r>
    </w:p>
    <w:p w:rsidR="00000000" w:rsidDel="00000000" w:rsidP="00000000" w:rsidRDefault="00000000" w:rsidRPr="00000000" w14:paraId="00000069">
      <w:pPr>
        <w:widowControl w:val="1"/>
        <w:spacing w:after="120" w:lineRule="auto"/>
        <w:rPr>
          <w:rFonts w:ascii="Times New Roman" w:cs="Times New Roman" w:eastAsia="Times New Roman" w:hAnsi="Times New Roman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1"/>
        <w:numPr>
          <w:ilvl w:val="0"/>
          <w:numId w:val="5"/>
        </w:numPr>
        <w:pBdr>
          <w:top w:color="000000" w:space="0" w:sz="0" w:val="none"/>
          <w:left w:color="c0c0c0" w:space="4" w:sz="4" w:val="single"/>
          <w:bottom w:color="c0c0c0" w:space="1" w:sz="4" w:val="single"/>
          <w:right w:color="000000" w:space="0" w:sz="0" w:val="none"/>
        </w:pBdr>
        <w:spacing w:before="120" w:lineRule="auto"/>
        <w:ind w:left="45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Qual a contribuição da proposta para os Objetivos para o Desenvolvimento Sustentável?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1"/>
        <w:spacing w:after="12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Indique o(s) Objetivo(s) para o Desenvolvimento Sustentável para o(s) qual(is) o projeto proposto tem potencial de contribuir. Marque até três opções. Saiba mais sobre os ODS da ONU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https://brasil.un.org/pt-br/sdgs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Erradicação da pobreza</w:t>
      </w:r>
    </w:p>
    <w:p w:rsidR="00000000" w:rsidDel="00000000" w:rsidP="00000000" w:rsidRDefault="00000000" w:rsidRPr="00000000" w14:paraId="0000006D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Fome zero e agricultura sustentável</w:t>
      </w:r>
    </w:p>
    <w:p w:rsidR="00000000" w:rsidDel="00000000" w:rsidP="00000000" w:rsidRDefault="00000000" w:rsidRPr="00000000" w14:paraId="0000006E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Saúde e Bem-Estar</w:t>
      </w:r>
    </w:p>
    <w:p w:rsidR="00000000" w:rsidDel="00000000" w:rsidP="00000000" w:rsidRDefault="00000000" w:rsidRPr="00000000" w14:paraId="0000006F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Educação de qualidade</w:t>
      </w:r>
    </w:p>
    <w:p w:rsidR="00000000" w:rsidDel="00000000" w:rsidP="00000000" w:rsidRDefault="00000000" w:rsidRPr="00000000" w14:paraId="00000070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Igualdade de género</w:t>
      </w:r>
    </w:p>
    <w:p w:rsidR="00000000" w:rsidDel="00000000" w:rsidP="00000000" w:rsidRDefault="00000000" w:rsidRPr="00000000" w14:paraId="00000071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Água potável e saneamento</w:t>
      </w:r>
    </w:p>
    <w:p w:rsidR="00000000" w:rsidDel="00000000" w:rsidP="00000000" w:rsidRDefault="00000000" w:rsidRPr="00000000" w14:paraId="00000072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Energia limpa e acessível</w:t>
      </w:r>
    </w:p>
    <w:p w:rsidR="00000000" w:rsidDel="00000000" w:rsidP="00000000" w:rsidRDefault="00000000" w:rsidRPr="00000000" w14:paraId="00000073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Trabalho decente e crescimento económico</w:t>
      </w:r>
    </w:p>
    <w:p w:rsidR="00000000" w:rsidDel="00000000" w:rsidP="00000000" w:rsidRDefault="00000000" w:rsidRPr="00000000" w14:paraId="00000074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Indústria, inovação e infraestrutura</w:t>
      </w:r>
    </w:p>
    <w:p w:rsidR="00000000" w:rsidDel="00000000" w:rsidP="00000000" w:rsidRDefault="00000000" w:rsidRPr="00000000" w14:paraId="00000075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Redução das desigualdades</w:t>
      </w:r>
    </w:p>
    <w:p w:rsidR="00000000" w:rsidDel="00000000" w:rsidP="00000000" w:rsidRDefault="00000000" w:rsidRPr="00000000" w14:paraId="00000076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Cidades e comunidades sustentáveis</w:t>
      </w:r>
    </w:p>
    <w:p w:rsidR="00000000" w:rsidDel="00000000" w:rsidP="00000000" w:rsidRDefault="00000000" w:rsidRPr="00000000" w14:paraId="00000077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Consumo e produção responsáveis</w:t>
      </w:r>
    </w:p>
    <w:p w:rsidR="00000000" w:rsidDel="00000000" w:rsidP="00000000" w:rsidRDefault="00000000" w:rsidRPr="00000000" w14:paraId="00000078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Ação contra a mudança global do clima</w:t>
      </w:r>
    </w:p>
    <w:p w:rsidR="00000000" w:rsidDel="00000000" w:rsidP="00000000" w:rsidRDefault="00000000" w:rsidRPr="00000000" w14:paraId="00000079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Vida na água</w:t>
      </w:r>
    </w:p>
    <w:p w:rsidR="00000000" w:rsidDel="00000000" w:rsidP="00000000" w:rsidRDefault="00000000" w:rsidRPr="00000000" w14:paraId="0000007A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Vida terrestre</w:t>
      </w:r>
    </w:p>
    <w:p w:rsidR="00000000" w:rsidDel="00000000" w:rsidP="00000000" w:rsidRDefault="00000000" w:rsidRPr="00000000" w14:paraId="0000007B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 Paz, justiça e instituições eficazes</w:t>
      </w:r>
    </w:p>
    <w:p w:rsidR="00000000" w:rsidDel="00000000" w:rsidP="00000000" w:rsidRDefault="00000000" w:rsidRPr="00000000" w14:paraId="0000007C">
      <w:pPr>
        <w:widowControl w:val="1"/>
        <w:numPr>
          <w:ilvl w:val="0"/>
          <w:numId w:val="8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 Parcerias e meios de implementação</w:t>
      </w:r>
    </w:p>
    <w:p w:rsidR="00000000" w:rsidDel="00000000" w:rsidP="00000000" w:rsidRDefault="00000000" w:rsidRPr="00000000" w14:paraId="0000007D">
      <w:pPr>
        <w:widowControl w:val="1"/>
        <w:numPr>
          <w:ilvl w:val="0"/>
          <w:numId w:val="8"/>
        </w:numPr>
        <w:spacing w:after="12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Não contribui para atingir os ODS</w:t>
      </w:r>
    </w:p>
    <w:sectPr>
      <w:pgSz w:h="16838" w:w="11906" w:orient="portrait"/>
      <w:pgMar w:bottom="566.9291338582677" w:top="850.3937007874016" w:left="1133.8582677165355" w:right="1014.8031496062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ufba.br/sites/portal.ufba.br/files/resolucoes/resolucao_02.2022_-_consepe_0.pdf" TargetMode="External"/><Relationship Id="rId8" Type="http://schemas.openxmlformats.org/officeDocument/2006/relationships/hyperlink" Target="https://brasil.un.org/pt-br/sd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