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AD7F7" w14:textId="77777777" w:rsidR="000D4958" w:rsidRDefault="000D4958" w:rsidP="000D4958">
      <w:pPr>
        <w:autoSpaceDE w:val="0"/>
        <w:spacing w:after="0" w:line="240" w:lineRule="auto"/>
        <w:jc w:val="center"/>
        <w:rPr>
          <w:color w:val="00000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B16BE87" wp14:editId="12981916">
            <wp:simplePos x="0" y="0"/>
            <wp:positionH relativeFrom="page">
              <wp:align>center</wp:align>
            </wp:positionH>
            <wp:positionV relativeFrom="page">
              <wp:posOffset>899795</wp:posOffset>
            </wp:positionV>
            <wp:extent cx="3258820" cy="1080135"/>
            <wp:effectExtent l="0" t="0" r="0" b="1206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58" r="-18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1BC5E2" w14:textId="77777777" w:rsidR="000D4958" w:rsidRDefault="000D4958" w:rsidP="000D4958">
      <w:pPr>
        <w:autoSpaceDE w:val="0"/>
        <w:spacing w:after="0" w:line="240" w:lineRule="auto"/>
        <w:jc w:val="center"/>
      </w:pPr>
      <w:proofErr w:type="spellStart"/>
      <w:r>
        <w:rPr>
          <w:rFonts w:eastAsia="LiberationSans-Bold"/>
          <w:b/>
          <w:bCs/>
          <w:color w:val="000000"/>
          <w:sz w:val="28"/>
          <w:szCs w:val="28"/>
        </w:rPr>
        <w:t>U</w:t>
      </w:r>
      <w:r>
        <w:rPr>
          <w:b/>
          <w:bCs/>
          <w:color w:val="000000"/>
          <w:sz w:val="28"/>
          <w:szCs w:val="28"/>
        </w:rPr>
        <w:t>niversidade</w:t>
      </w:r>
      <w:proofErr w:type="spellEnd"/>
      <w:r>
        <w:rPr>
          <w:b/>
          <w:bCs/>
          <w:color w:val="000000"/>
          <w:sz w:val="28"/>
          <w:szCs w:val="28"/>
        </w:rPr>
        <w:t xml:space="preserve"> Federal da Bahia</w:t>
      </w:r>
    </w:p>
    <w:p w14:paraId="08833234" w14:textId="77777777" w:rsidR="000D4958" w:rsidRDefault="000D4958" w:rsidP="000D4958">
      <w:pPr>
        <w:autoSpaceDE w:val="0"/>
        <w:spacing w:after="0" w:line="240" w:lineRule="auto"/>
        <w:jc w:val="center"/>
      </w:pPr>
      <w:proofErr w:type="spellStart"/>
      <w:r>
        <w:rPr>
          <w:b/>
          <w:bCs/>
          <w:color w:val="000000"/>
          <w:sz w:val="28"/>
          <w:szCs w:val="28"/>
        </w:rPr>
        <w:t>Pró-Reitoria</w:t>
      </w:r>
      <w:proofErr w:type="spellEnd"/>
      <w:r>
        <w:rPr>
          <w:b/>
          <w:bCs/>
          <w:color w:val="000000"/>
          <w:sz w:val="28"/>
          <w:szCs w:val="28"/>
        </w:rPr>
        <w:t xml:space="preserve"> de </w:t>
      </w:r>
      <w:proofErr w:type="spellStart"/>
      <w:r>
        <w:rPr>
          <w:b/>
          <w:bCs/>
          <w:color w:val="000000"/>
          <w:sz w:val="28"/>
          <w:szCs w:val="28"/>
        </w:rPr>
        <w:t>Extensão</w:t>
      </w:r>
      <w:proofErr w:type="spellEnd"/>
    </w:p>
    <w:p w14:paraId="2C29AE79" w14:textId="77777777" w:rsidR="000D4958" w:rsidRDefault="000D4958" w:rsidP="000D4958">
      <w:pPr>
        <w:autoSpaceDE w:val="0"/>
        <w:spacing w:after="0" w:line="240" w:lineRule="auto"/>
        <w:jc w:val="center"/>
      </w:pPr>
      <w:r>
        <w:rPr>
          <w:b/>
          <w:bCs/>
          <w:color w:val="000000"/>
          <w:sz w:val="26"/>
          <w:szCs w:val="26"/>
        </w:rPr>
        <w:t xml:space="preserve">TESSITURAS - </w:t>
      </w:r>
      <w:proofErr w:type="spellStart"/>
      <w:r>
        <w:rPr>
          <w:b/>
          <w:bCs/>
          <w:color w:val="000000"/>
          <w:sz w:val="26"/>
          <w:szCs w:val="26"/>
        </w:rPr>
        <w:t>Apoio</w:t>
      </w:r>
      <w:proofErr w:type="spellEnd"/>
      <w:r>
        <w:rPr>
          <w:b/>
          <w:bCs/>
          <w:color w:val="000000"/>
          <w:sz w:val="26"/>
          <w:szCs w:val="26"/>
        </w:rPr>
        <w:t xml:space="preserve"> à </w:t>
      </w:r>
      <w:proofErr w:type="spellStart"/>
      <w:r>
        <w:rPr>
          <w:b/>
          <w:bCs/>
          <w:color w:val="000000"/>
          <w:sz w:val="26"/>
          <w:szCs w:val="26"/>
        </w:rPr>
        <w:t>Extensão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b/>
          <w:bCs/>
          <w:color w:val="000000"/>
          <w:sz w:val="26"/>
          <w:szCs w:val="26"/>
        </w:rPr>
        <w:t>na</w:t>
      </w:r>
      <w:proofErr w:type="spellEnd"/>
      <w:proofErr w:type="gram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Pós-Graduação</w:t>
      </w:r>
      <w:proofErr w:type="spellEnd"/>
    </w:p>
    <w:p w14:paraId="56173547" w14:textId="77777777" w:rsidR="000D4958" w:rsidRDefault="000D4958" w:rsidP="000D4958"/>
    <w:p w14:paraId="5363DAC4" w14:textId="77777777" w:rsidR="000D4958" w:rsidRDefault="000D4958" w:rsidP="000D4958">
      <w:pPr>
        <w:pStyle w:val="BodyText"/>
        <w:jc w:val="center"/>
      </w:pPr>
      <w:proofErr w:type="spellStart"/>
      <w:proofErr w:type="gramStart"/>
      <w:r>
        <w:rPr>
          <w:b/>
          <w:color w:val="FF3333"/>
        </w:rPr>
        <w:t>Não</w:t>
      </w:r>
      <w:proofErr w:type="spellEnd"/>
      <w:r>
        <w:rPr>
          <w:b/>
          <w:color w:val="FF3333"/>
        </w:rPr>
        <w:t xml:space="preserve"> </w:t>
      </w:r>
      <w:proofErr w:type="spellStart"/>
      <w:r>
        <w:rPr>
          <w:b/>
          <w:color w:val="FF3333"/>
        </w:rPr>
        <w:t>altere</w:t>
      </w:r>
      <w:proofErr w:type="spellEnd"/>
      <w:r>
        <w:rPr>
          <w:b/>
          <w:color w:val="FF3333"/>
        </w:rPr>
        <w:t xml:space="preserve"> o layout </w:t>
      </w:r>
      <w:proofErr w:type="spellStart"/>
      <w:r>
        <w:rPr>
          <w:b/>
          <w:color w:val="FF3333"/>
        </w:rPr>
        <w:t>deste</w:t>
      </w:r>
      <w:proofErr w:type="spellEnd"/>
      <w:r>
        <w:rPr>
          <w:b/>
          <w:color w:val="FF3333"/>
        </w:rPr>
        <w:t xml:space="preserve"> </w:t>
      </w:r>
      <w:proofErr w:type="spellStart"/>
      <w:r>
        <w:rPr>
          <w:b/>
          <w:color w:val="FF3333"/>
        </w:rPr>
        <w:t>arquivo</w:t>
      </w:r>
      <w:proofErr w:type="spellEnd"/>
      <w:r>
        <w:rPr>
          <w:b/>
          <w:color w:val="FF3333"/>
        </w:rPr>
        <w:t>.</w:t>
      </w:r>
      <w:proofErr w:type="gramEnd"/>
      <w:r>
        <w:rPr>
          <w:b/>
          <w:color w:val="FF3333"/>
        </w:rPr>
        <w:t xml:space="preserve"> </w:t>
      </w:r>
    </w:p>
    <w:p w14:paraId="38CC7E00" w14:textId="77777777" w:rsidR="000D4958" w:rsidRDefault="000D4958" w:rsidP="000D4958">
      <w:pPr>
        <w:pStyle w:val="BodyText"/>
        <w:jc w:val="center"/>
      </w:pPr>
      <w:proofErr w:type="spellStart"/>
      <w:r>
        <w:rPr>
          <w:b/>
          <w:color w:val="FF3333"/>
        </w:rPr>
        <w:t>Preencha</w:t>
      </w:r>
      <w:proofErr w:type="spellEnd"/>
      <w:r>
        <w:rPr>
          <w:b/>
          <w:color w:val="FF3333"/>
        </w:rPr>
        <w:t xml:space="preserve"> </w:t>
      </w:r>
      <w:proofErr w:type="spellStart"/>
      <w:r>
        <w:rPr>
          <w:b/>
          <w:color w:val="FF3333"/>
        </w:rPr>
        <w:t>os</w:t>
      </w:r>
      <w:proofErr w:type="spellEnd"/>
      <w:r>
        <w:rPr>
          <w:b/>
          <w:color w:val="FF3333"/>
        </w:rPr>
        <w:t xml:space="preserve"> dados </w:t>
      </w:r>
      <w:proofErr w:type="spellStart"/>
      <w:r>
        <w:rPr>
          <w:b/>
          <w:color w:val="FF3333"/>
        </w:rPr>
        <w:t>nos</w:t>
      </w:r>
      <w:proofErr w:type="spellEnd"/>
      <w:r>
        <w:rPr>
          <w:b/>
          <w:color w:val="FF3333"/>
        </w:rPr>
        <w:t xml:space="preserve"> </w:t>
      </w:r>
      <w:proofErr w:type="spellStart"/>
      <w:r>
        <w:rPr>
          <w:b/>
          <w:color w:val="FF3333"/>
        </w:rPr>
        <w:t>campos</w:t>
      </w:r>
      <w:proofErr w:type="spellEnd"/>
      <w:r>
        <w:rPr>
          <w:b/>
          <w:color w:val="FF3333"/>
        </w:rPr>
        <w:t xml:space="preserve"> </w:t>
      </w:r>
      <w:proofErr w:type="spellStart"/>
      <w:r>
        <w:rPr>
          <w:b/>
          <w:color w:val="FF3333"/>
        </w:rPr>
        <w:t>solicitados</w:t>
      </w:r>
      <w:proofErr w:type="spellEnd"/>
      <w:r>
        <w:rPr>
          <w:b/>
          <w:color w:val="FF3333"/>
        </w:rPr>
        <w:t xml:space="preserve"> e </w:t>
      </w:r>
      <w:proofErr w:type="spellStart"/>
      <w:r>
        <w:rPr>
          <w:b/>
          <w:color w:val="FF3333"/>
        </w:rPr>
        <w:t>remova</w:t>
      </w:r>
      <w:proofErr w:type="spellEnd"/>
      <w:r>
        <w:rPr>
          <w:b/>
          <w:color w:val="FF3333"/>
        </w:rPr>
        <w:t xml:space="preserve"> </w:t>
      </w:r>
      <w:proofErr w:type="spellStart"/>
      <w:r>
        <w:rPr>
          <w:b/>
          <w:color w:val="FF3333"/>
        </w:rPr>
        <w:t>os</w:t>
      </w:r>
      <w:proofErr w:type="spellEnd"/>
      <w:r>
        <w:rPr>
          <w:b/>
          <w:color w:val="FF3333"/>
        </w:rPr>
        <w:t xml:space="preserve"> </w:t>
      </w:r>
      <w:proofErr w:type="spellStart"/>
      <w:r>
        <w:rPr>
          <w:b/>
          <w:color w:val="FF3333"/>
        </w:rPr>
        <w:t>comentários</w:t>
      </w:r>
      <w:proofErr w:type="spellEnd"/>
      <w:r>
        <w:rPr>
          <w:b/>
          <w:color w:val="FF3333"/>
        </w:rPr>
        <w:t xml:space="preserve"> </w:t>
      </w:r>
      <w:proofErr w:type="spellStart"/>
      <w:r>
        <w:rPr>
          <w:b/>
          <w:color w:val="FF3333"/>
        </w:rPr>
        <w:t>em</w:t>
      </w:r>
      <w:proofErr w:type="spellEnd"/>
      <w:r>
        <w:rPr>
          <w:b/>
          <w:color w:val="FF3333"/>
        </w:rPr>
        <w:t xml:space="preserve"> </w:t>
      </w:r>
      <w:proofErr w:type="spellStart"/>
      <w:r>
        <w:rPr>
          <w:b/>
          <w:color w:val="FF3333"/>
        </w:rPr>
        <w:t>vermelho</w:t>
      </w:r>
      <w:proofErr w:type="spellEnd"/>
    </w:p>
    <w:p w14:paraId="180A95F4" w14:textId="77777777" w:rsidR="000D4958" w:rsidRDefault="000D4958" w:rsidP="000D4958">
      <w:pPr>
        <w:pStyle w:val="Ttulo"/>
        <w:rPr>
          <w:color w:val="000000"/>
        </w:rPr>
      </w:pPr>
    </w:p>
    <w:p w14:paraId="69275DD9" w14:textId="77777777" w:rsidR="000D4958" w:rsidRDefault="000D4958" w:rsidP="000D4958">
      <w:pPr>
        <w:pStyle w:val="Ttulo"/>
        <w:rPr>
          <w:color w:val="000000"/>
        </w:rPr>
      </w:pPr>
    </w:p>
    <w:p w14:paraId="26482E1E" w14:textId="77777777" w:rsidR="000D4958" w:rsidRDefault="000D4958" w:rsidP="000D4958">
      <w:pPr>
        <w:pStyle w:val="Heading2"/>
        <w:pBdr>
          <w:top w:val="none" w:sz="0" w:space="0" w:color="000000"/>
          <w:left w:val="single" w:sz="4" w:space="1" w:color="C0C0C0"/>
          <w:bottom w:val="none" w:sz="0" w:space="0" w:color="000000"/>
          <w:right w:val="none" w:sz="0" w:space="0" w:color="000000"/>
        </w:pBdr>
        <w:jc w:val="center"/>
        <w:rPr>
          <w:color w:val="000000"/>
        </w:rPr>
      </w:pPr>
    </w:p>
    <w:p w14:paraId="3A1DF809" w14:textId="77777777" w:rsidR="000D4958" w:rsidRDefault="000D4958" w:rsidP="000D4958">
      <w:pPr>
        <w:rPr>
          <w:color w:val="000000"/>
        </w:rPr>
      </w:pPr>
    </w:p>
    <w:tbl>
      <w:tblPr>
        <w:tblW w:w="0" w:type="auto"/>
        <w:tblInd w:w="-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820"/>
      </w:tblGrid>
      <w:tr w:rsidR="000D4958" w14:paraId="0EBB3FDB" w14:textId="77777777" w:rsidTr="000D495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2AC14185" w14:textId="77777777" w:rsidR="000D4958" w:rsidRDefault="000D4958" w:rsidP="000D4958">
            <w:pPr>
              <w:snapToGrid w:val="0"/>
              <w:jc w:val="center"/>
            </w:pPr>
            <w:proofErr w:type="spellStart"/>
            <w:r>
              <w:rPr>
                <w:b/>
                <w:color w:val="000000"/>
              </w:rPr>
              <w:t>Título</w:t>
            </w:r>
            <w:proofErr w:type="spellEnd"/>
            <w:r>
              <w:rPr>
                <w:b/>
                <w:color w:val="000000"/>
              </w:rPr>
              <w:t xml:space="preserve"> do </w:t>
            </w:r>
            <w:proofErr w:type="spellStart"/>
            <w:r>
              <w:rPr>
                <w:b/>
                <w:color w:val="000000"/>
              </w:rPr>
              <w:t>Projeto</w:t>
            </w:r>
            <w:proofErr w:type="spellEnd"/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B5366" w14:textId="77777777" w:rsidR="000D4958" w:rsidRDefault="000D4958" w:rsidP="000D4958">
            <w:pP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D4958" w14:paraId="5B5D99E7" w14:textId="77777777" w:rsidTr="000D495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408D7931" w14:textId="77777777" w:rsidR="000D4958" w:rsidRDefault="000D4958" w:rsidP="000D495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r>
              <w:rPr>
                <w:b/>
                <w:color w:val="000000"/>
              </w:rPr>
              <w:t xml:space="preserve">Nome do </w:t>
            </w:r>
            <w:proofErr w:type="spellStart"/>
            <w:r>
              <w:rPr>
                <w:b/>
                <w:color w:val="000000"/>
              </w:rPr>
              <w:t>Proponente</w:t>
            </w:r>
            <w:proofErr w:type="spellEnd"/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F3554" w14:textId="77777777" w:rsidR="000D4958" w:rsidRDefault="000D4958" w:rsidP="000D495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D4958" w14:paraId="3B43BAEA" w14:textId="77777777" w:rsidTr="000D495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0E60A36" w14:textId="77777777" w:rsidR="000D4958" w:rsidRDefault="000D4958" w:rsidP="000D495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proofErr w:type="spellStart"/>
            <w:r>
              <w:rPr>
                <w:b/>
                <w:color w:val="000000"/>
              </w:rPr>
              <w:t>Docente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Orientador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2848D" w14:textId="77777777" w:rsidR="000D4958" w:rsidRDefault="000D4958" w:rsidP="000D495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D4958" w14:paraId="63FB59C9" w14:textId="77777777" w:rsidTr="000D495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066647F" w14:textId="77777777" w:rsidR="000D4958" w:rsidRDefault="000D4958" w:rsidP="000D495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proofErr w:type="spellStart"/>
            <w:r>
              <w:rPr>
                <w:b/>
                <w:color w:val="000000"/>
              </w:rPr>
              <w:t>Palavras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Chave</w:t>
            </w:r>
            <w:proofErr w:type="spellEnd"/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até</w:t>
            </w:r>
            <w:proofErr w:type="spellEnd"/>
            <w:r>
              <w:rPr>
                <w:b/>
                <w:color w:val="000000"/>
              </w:rPr>
              <w:t xml:space="preserve"> 3)</w:t>
            </w:r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A2C88" w14:textId="77777777" w:rsidR="000D4958" w:rsidRDefault="000D4958" w:rsidP="000D495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D4958" w14:paraId="7A97F54D" w14:textId="77777777" w:rsidTr="000D495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14:paraId="3CB061F1" w14:textId="77777777" w:rsidR="000D4958" w:rsidRDefault="000D4958" w:rsidP="000D4958">
            <w:pPr>
              <w:pBdr>
                <w:top w:val="none" w:sz="0" w:space="0" w:color="000000"/>
                <w:left w:val="single" w:sz="4" w:space="1" w:color="C0C0C0"/>
                <w:bottom w:val="none" w:sz="0" w:space="0" w:color="000000"/>
                <w:right w:val="none" w:sz="0" w:space="0" w:color="000000"/>
              </w:pBdr>
              <w:snapToGrid w:val="0"/>
              <w:jc w:val="center"/>
            </w:pPr>
            <w:proofErr w:type="spellStart"/>
            <w:r>
              <w:rPr>
                <w:b/>
                <w:color w:val="000000"/>
              </w:rPr>
              <w:t>Edital</w:t>
            </w:r>
            <w:proofErr w:type="spellEnd"/>
          </w:p>
        </w:tc>
        <w:tc>
          <w:tcPr>
            <w:tcW w:w="6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A1FEF" w14:textId="77777777" w:rsidR="000D4958" w:rsidRDefault="000D4958" w:rsidP="000D4958">
            <w:pPr>
              <w:snapToGrid w:val="0"/>
              <w:spacing w:after="12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EDITAL Tessituras – </w:t>
            </w:r>
            <w:proofErr w:type="spellStart"/>
            <w:r>
              <w:rPr>
                <w:color w:val="000000"/>
                <w:sz w:val="24"/>
                <w:szCs w:val="24"/>
              </w:rPr>
              <w:t>Apoio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à </w:t>
            </w:r>
            <w:proofErr w:type="spellStart"/>
            <w:r>
              <w:rPr>
                <w:color w:val="000000"/>
                <w:sz w:val="24"/>
                <w:szCs w:val="24"/>
              </w:rPr>
              <w:t>Extensão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Pós-Graduação</w:t>
            </w:r>
            <w:proofErr w:type="spellEnd"/>
          </w:p>
        </w:tc>
      </w:tr>
    </w:tbl>
    <w:p w14:paraId="32AA973D" w14:textId="77777777" w:rsidR="000D4958" w:rsidRDefault="000D4958" w:rsidP="000D4958">
      <w:pPr>
        <w:rPr>
          <w:color w:val="000000"/>
        </w:rPr>
      </w:pPr>
    </w:p>
    <w:p w14:paraId="5578DA32" w14:textId="77777777" w:rsidR="000D4958" w:rsidRPr="000D4958" w:rsidRDefault="000D4958" w:rsidP="000D4958">
      <w:pPr>
        <w:rPr>
          <w:color w:val="3366FF"/>
        </w:rPr>
      </w:pPr>
      <w:proofErr w:type="spellStart"/>
      <w:r w:rsidRPr="000D4958">
        <w:rPr>
          <w:color w:val="3366FF"/>
        </w:rPr>
        <w:t>Incluir</w:t>
      </w:r>
      <w:proofErr w:type="spellEnd"/>
      <w:r w:rsidRPr="000D4958">
        <w:rPr>
          <w:color w:val="3366FF"/>
        </w:rPr>
        <w:t xml:space="preserve"> </w:t>
      </w:r>
      <w:proofErr w:type="gramStart"/>
      <w:r w:rsidRPr="000D4958">
        <w:rPr>
          <w:color w:val="3366FF"/>
        </w:rPr>
        <w:t>item :</w:t>
      </w:r>
      <w:proofErr w:type="gramEnd"/>
      <w:r w:rsidRPr="000D4958">
        <w:rPr>
          <w:color w:val="3366FF"/>
        </w:rPr>
        <w:t xml:space="preserve"> PPG do </w:t>
      </w:r>
      <w:proofErr w:type="spellStart"/>
      <w:r w:rsidRPr="000D4958">
        <w:rPr>
          <w:color w:val="3366FF"/>
        </w:rPr>
        <w:t>Proponente</w:t>
      </w:r>
      <w:proofErr w:type="spellEnd"/>
    </w:p>
    <w:p w14:paraId="1857A49B" w14:textId="77777777" w:rsidR="000D4958" w:rsidRDefault="000D4958" w:rsidP="000D4958">
      <w:pPr>
        <w:rPr>
          <w:color w:val="000000"/>
        </w:rPr>
      </w:pPr>
    </w:p>
    <w:p w14:paraId="75528C1F" w14:textId="77777777" w:rsidR="000D4958" w:rsidRDefault="000D4958" w:rsidP="000D4958">
      <w:pPr>
        <w:rPr>
          <w:color w:val="000000"/>
        </w:rPr>
      </w:pPr>
    </w:p>
    <w:p w14:paraId="7AD67BD7" w14:textId="77777777" w:rsidR="000D4958" w:rsidRDefault="000D4958" w:rsidP="000D4958">
      <w:pPr>
        <w:pStyle w:val="Corpodetexto31"/>
        <w:pageBreakBefore/>
        <w:rPr>
          <w:color w:val="000000"/>
        </w:rPr>
      </w:pPr>
    </w:p>
    <w:p w14:paraId="1159ED9B" w14:textId="77777777" w:rsidR="000D4958" w:rsidRDefault="000D4958" w:rsidP="000D4958">
      <w:pPr>
        <w:pStyle w:val="BodyText"/>
        <w:numPr>
          <w:ilvl w:val="0"/>
          <w:numId w:val="2"/>
        </w:num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spacing w:after="0"/>
        <w:jc w:val="left"/>
      </w:pPr>
      <w:proofErr w:type="spellStart"/>
      <w:r w:rsidRPr="00361B49">
        <w:rPr>
          <w:color w:val="000000"/>
          <w:sz w:val="36"/>
          <w:szCs w:val="36"/>
        </w:rPr>
        <w:t>Descrição</w:t>
      </w:r>
      <w:proofErr w:type="spellEnd"/>
      <w:r>
        <w:rPr>
          <w:color w:val="000000"/>
        </w:rPr>
        <w:t xml:space="preserve"> da </w:t>
      </w:r>
      <w:proofErr w:type="spellStart"/>
      <w:r>
        <w:rPr>
          <w:color w:val="000000"/>
        </w:rPr>
        <w:t>proposta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máximo</w:t>
      </w:r>
      <w:proofErr w:type="spellEnd"/>
      <w:r>
        <w:rPr>
          <w:color w:val="000000"/>
        </w:rPr>
        <w:t xml:space="preserve"> 5.000 </w:t>
      </w:r>
      <w:proofErr w:type="spellStart"/>
      <w:r>
        <w:rPr>
          <w:color w:val="000000"/>
        </w:rPr>
        <w:t>caracteres</w:t>
      </w:r>
      <w:proofErr w:type="spellEnd"/>
      <w:r>
        <w:rPr>
          <w:color w:val="000000"/>
        </w:rPr>
        <w:t xml:space="preserve"> com </w:t>
      </w:r>
      <w:proofErr w:type="spellStart"/>
      <w:r>
        <w:rPr>
          <w:color w:val="000000"/>
        </w:rPr>
        <w:t>espaço</w:t>
      </w:r>
      <w:proofErr w:type="spellEnd"/>
      <w:r>
        <w:rPr>
          <w:color w:val="000000"/>
        </w:rPr>
        <w:t>)</w:t>
      </w:r>
    </w:p>
    <w:p w14:paraId="41FD0895" w14:textId="77777777" w:rsidR="000D4958" w:rsidRPr="000D4958" w:rsidRDefault="000D4958" w:rsidP="000D4958">
      <w:proofErr w:type="spellStart"/>
      <w:r>
        <w:rPr>
          <w:b/>
          <w:color w:val="FF0000"/>
          <w:sz w:val="18"/>
          <w:szCs w:val="18"/>
        </w:rPr>
        <w:t>Serão</w:t>
      </w:r>
      <w:proofErr w:type="spellEnd"/>
      <w:r>
        <w:rPr>
          <w:b/>
          <w:color w:val="FF0000"/>
          <w:sz w:val="18"/>
          <w:szCs w:val="18"/>
        </w:rPr>
        <w:t xml:space="preserve"> </w:t>
      </w:r>
      <w:proofErr w:type="spellStart"/>
      <w:r>
        <w:rPr>
          <w:b/>
          <w:color w:val="FF0000"/>
          <w:sz w:val="18"/>
          <w:szCs w:val="18"/>
        </w:rPr>
        <w:t>avaliados</w:t>
      </w:r>
      <w:proofErr w:type="spellEnd"/>
      <w:r>
        <w:rPr>
          <w:b/>
          <w:color w:val="FF0000"/>
          <w:sz w:val="18"/>
          <w:szCs w:val="18"/>
        </w:rPr>
        <w:t xml:space="preserve">: </w:t>
      </w:r>
      <w:r>
        <w:rPr>
          <w:rFonts w:eastAsia="Calibri"/>
          <w:color w:val="FF0000"/>
          <w:sz w:val="18"/>
          <w:szCs w:val="18"/>
          <w:lang w:val="pt-BR" w:eastAsia="zh-CN"/>
        </w:rPr>
        <w:t>cla</w:t>
      </w:r>
      <w:r w:rsidR="00B860E4">
        <w:rPr>
          <w:rFonts w:eastAsia="Calibri"/>
          <w:color w:val="FF0000"/>
          <w:sz w:val="18"/>
          <w:szCs w:val="18"/>
          <w:lang w:val="pt-BR" w:eastAsia="zh-CN"/>
        </w:rPr>
        <w:t xml:space="preserve">reza </w:t>
      </w:r>
      <w:proofErr w:type="gramStart"/>
      <w:r w:rsidR="00B860E4">
        <w:rPr>
          <w:rFonts w:eastAsia="Calibri"/>
          <w:color w:val="FF0000"/>
          <w:sz w:val="18"/>
          <w:szCs w:val="18"/>
          <w:lang w:val="pt-BR" w:eastAsia="zh-CN"/>
        </w:rPr>
        <w:t>na</w:t>
      </w:r>
      <w:proofErr w:type="gramEnd"/>
      <w:r w:rsidR="00B860E4">
        <w:rPr>
          <w:rFonts w:eastAsia="Calibri"/>
          <w:color w:val="FF0000"/>
          <w:sz w:val="18"/>
          <w:szCs w:val="18"/>
          <w:lang w:val="pt-BR" w:eastAsia="zh-CN"/>
        </w:rPr>
        <w:t xml:space="preserve"> formulação da proposta; </w:t>
      </w:r>
      <w:r>
        <w:rPr>
          <w:rFonts w:eastAsia="Calibri"/>
          <w:color w:val="FF0000"/>
          <w:sz w:val="18"/>
          <w:szCs w:val="18"/>
          <w:lang w:val="pt-BR" w:eastAsia="zh-CN"/>
        </w:rPr>
        <w:t xml:space="preserve">especificação caráter </w:t>
      </w:r>
      <w:proofErr w:type="spellStart"/>
      <w:r>
        <w:rPr>
          <w:rFonts w:eastAsia="Calibri"/>
          <w:color w:val="FF0000"/>
          <w:sz w:val="18"/>
          <w:szCs w:val="18"/>
          <w:lang w:val="pt-BR" w:eastAsia="zh-CN"/>
        </w:rPr>
        <w:t>extensionista</w:t>
      </w:r>
      <w:proofErr w:type="spellEnd"/>
      <w:r>
        <w:rPr>
          <w:rFonts w:eastAsia="Calibri"/>
          <w:color w:val="FF0000"/>
          <w:sz w:val="18"/>
          <w:szCs w:val="18"/>
          <w:lang w:val="pt-BR" w:eastAsia="zh-CN"/>
        </w:rPr>
        <w:t xml:space="preserve"> e sua relação com a pesquisa de pós-graduação em d</w:t>
      </w:r>
      <w:r w:rsidR="00B860E4">
        <w:rPr>
          <w:rFonts w:eastAsia="Calibri"/>
          <w:color w:val="FF0000"/>
          <w:sz w:val="18"/>
          <w:szCs w:val="18"/>
          <w:lang w:val="pt-BR" w:eastAsia="zh-CN"/>
        </w:rPr>
        <w:t>esenvolvimento pelo proponente; coerência com o propósito de Tessituras do edital; e com a não-</w:t>
      </w:r>
      <w:proofErr w:type="spellStart"/>
      <w:r w:rsidR="00B860E4">
        <w:rPr>
          <w:rFonts w:eastAsia="Calibri"/>
          <w:color w:val="FF0000"/>
          <w:sz w:val="18"/>
          <w:szCs w:val="18"/>
          <w:lang w:val="pt-BR" w:eastAsia="zh-CN"/>
        </w:rPr>
        <w:t>presencialidade</w:t>
      </w:r>
      <w:proofErr w:type="spellEnd"/>
      <w:r w:rsidR="00B860E4">
        <w:rPr>
          <w:rFonts w:eastAsia="Calibri"/>
          <w:color w:val="FF0000"/>
          <w:sz w:val="18"/>
          <w:szCs w:val="18"/>
          <w:lang w:val="pt-BR" w:eastAsia="zh-CN"/>
        </w:rPr>
        <w:t xml:space="preserve"> do Semestre Suplementar. </w:t>
      </w:r>
      <w:r>
        <w:rPr>
          <w:rFonts w:eastAsia="Calibri"/>
          <w:color w:val="FF0000"/>
          <w:sz w:val="18"/>
          <w:szCs w:val="18"/>
          <w:lang w:val="pt-BR" w:eastAsia="zh-CN"/>
        </w:rPr>
        <w:t xml:space="preserve"> </w:t>
      </w:r>
    </w:p>
    <w:p w14:paraId="233F1B97" w14:textId="77777777" w:rsidR="000D4958" w:rsidRDefault="000D4958" w:rsidP="000D4958">
      <w:pPr>
        <w:pStyle w:val="Corpodetexto31"/>
        <w:rPr>
          <w:color w:val="000000"/>
          <w:sz w:val="24"/>
          <w:szCs w:val="24"/>
        </w:rPr>
      </w:pPr>
    </w:p>
    <w:p w14:paraId="47123311" w14:textId="77777777" w:rsidR="000D4958" w:rsidRDefault="000D4958" w:rsidP="000D4958">
      <w:pPr>
        <w:pStyle w:val="BodyText"/>
        <w:numPr>
          <w:ilvl w:val="0"/>
          <w:numId w:val="2"/>
        </w:num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spacing w:after="0"/>
        <w:jc w:val="left"/>
      </w:pPr>
      <w:proofErr w:type="spellStart"/>
      <w:r>
        <w:rPr>
          <w:color w:val="000000"/>
          <w:sz w:val="36"/>
          <w:szCs w:val="36"/>
        </w:rPr>
        <w:t>Metodologia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máximo</w:t>
      </w:r>
      <w:proofErr w:type="spellEnd"/>
      <w:r>
        <w:rPr>
          <w:color w:val="000000"/>
        </w:rPr>
        <w:t xml:space="preserve"> 3.000 </w:t>
      </w:r>
      <w:proofErr w:type="spellStart"/>
      <w:r>
        <w:rPr>
          <w:color w:val="000000"/>
        </w:rPr>
        <w:t>caracteres</w:t>
      </w:r>
      <w:proofErr w:type="spellEnd"/>
      <w:r>
        <w:rPr>
          <w:color w:val="000000"/>
        </w:rPr>
        <w:t xml:space="preserve"> com </w:t>
      </w:r>
      <w:proofErr w:type="spellStart"/>
      <w:r>
        <w:rPr>
          <w:color w:val="000000"/>
        </w:rPr>
        <w:t>espaço</w:t>
      </w:r>
      <w:proofErr w:type="spellEnd"/>
      <w:r>
        <w:rPr>
          <w:color w:val="000000"/>
        </w:rPr>
        <w:t>)</w:t>
      </w:r>
    </w:p>
    <w:p w14:paraId="203DEA65" w14:textId="77777777" w:rsidR="000D4958" w:rsidRPr="000D4958" w:rsidRDefault="000D4958" w:rsidP="000D4958">
      <w:r>
        <w:rPr>
          <w:rFonts w:eastAsia="Calibri"/>
          <w:b/>
          <w:color w:val="FF0000"/>
          <w:sz w:val="18"/>
          <w:szCs w:val="18"/>
          <w:lang w:val="pt-BR"/>
        </w:rPr>
        <w:t xml:space="preserve">Será avaliado: </w:t>
      </w:r>
      <w:r>
        <w:rPr>
          <w:rFonts w:eastAsia="Calibri"/>
          <w:color w:val="FF0000"/>
          <w:sz w:val="18"/>
          <w:szCs w:val="18"/>
          <w:lang w:val="pt-BR"/>
        </w:rPr>
        <w:t>adequação metodológica</w:t>
      </w:r>
      <w:r>
        <w:rPr>
          <w:rFonts w:eastAsia="Calibri"/>
          <w:color w:val="FF0000"/>
          <w:sz w:val="18"/>
          <w:szCs w:val="18"/>
          <w:lang w:val="pt-BR" w:eastAsia="zh-CN"/>
        </w:rPr>
        <w:t>, levando-se em consideração sua coerência com o propósito da atividade e/ou ação, em consonância com as recomendações sanitárias de distanciamento físico, levando-se em conta a adequada preparação dos passos necessários à realização da proposta.</w:t>
      </w:r>
    </w:p>
    <w:p w14:paraId="0255E8A8" w14:textId="77777777" w:rsidR="000D4958" w:rsidRDefault="000D4958" w:rsidP="000D4958">
      <w:pPr>
        <w:pStyle w:val="Corpodetexto31"/>
        <w:rPr>
          <w:color w:val="000000"/>
          <w:sz w:val="24"/>
          <w:szCs w:val="24"/>
        </w:rPr>
      </w:pPr>
    </w:p>
    <w:p w14:paraId="34CB1ED8" w14:textId="77777777" w:rsidR="000D4958" w:rsidRDefault="000D4958" w:rsidP="000D4958">
      <w:pPr>
        <w:pStyle w:val="BodyText"/>
        <w:numPr>
          <w:ilvl w:val="0"/>
          <w:numId w:val="2"/>
        </w:num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spacing w:after="0"/>
        <w:jc w:val="left"/>
      </w:pPr>
      <w:proofErr w:type="spellStart"/>
      <w:r>
        <w:rPr>
          <w:color w:val="000000"/>
          <w:sz w:val="36"/>
          <w:szCs w:val="36"/>
        </w:rPr>
        <w:t>Cronograma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máximo</w:t>
      </w:r>
      <w:proofErr w:type="spellEnd"/>
      <w:r>
        <w:rPr>
          <w:color w:val="000000"/>
        </w:rPr>
        <w:t xml:space="preserve"> 3.000 </w:t>
      </w:r>
      <w:proofErr w:type="spellStart"/>
      <w:r>
        <w:rPr>
          <w:color w:val="000000"/>
        </w:rPr>
        <w:t>caracteres</w:t>
      </w:r>
      <w:proofErr w:type="spellEnd"/>
      <w:r>
        <w:rPr>
          <w:color w:val="000000"/>
        </w:rPr>
        <w:t xml:space="preserve"> com </w:t>
      </w:r>
      <w:proofErr w:type="spellStart"/>
      <w:r>
        <w:rPr>
          <w:color w:val="000000"/>
        </w:rPr>
        <w:t>espaço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uma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tabela</w:t>
      </w:r>
      <w:proofErr w:type="spellEnd"/>
      <w:r>
        <w:rPr>
          <w:color w:val="000000"/>
        </w:rPr>
        <w:t>)</w:t>
      </w:r>
    </w:p>
    <w:p w14:paraId="6F6B0595" w14:textId="77777777" w:rsidR="000D4958" w:rsidRDefault="000D4958" w:rsidP="000D4958">
      <w:pPr>
        <w:pStyle w:val="Corpodetexto31"/>
      </w:pPr>
      <w:r>
        <w:rPr>
          <w:rFonts w:eastAsia="Calibri"/>
          <w:b/>
          <w:color w:val="FF0000"/>
          <w:sz w:val="18"/>
          <w:szCs w:val="18"/>
          <w:lang w:val="pt-BR"/>
        </w:rPr>
        <w:t xml:space="preserve">Será avaliada:  </w:t>
      </w:r>
      <w:r>
        <w:rPr>
          <w:rFonts w:eastAsia="Calibri"/>
          <w:color w:val="FF0000"/>
          <w:sz w:val="18"/>
          <w:szCs w:val="18"/>
          <w:lang w:val="pt-BR"/>
        </w:rPr>
        <w:t>a coerência na articulação das etapas de cumprimento da atividade e/ou ação e o seu encadeamento no semestre suplementar.</w:t>
      </w:r>
    </w:p>
    <w:p w14:paraId="77C2100C" w14:textId="77777777" w:rsidR="000D4958" w:rsidRDefault="000D4958" w:rsidP="000D4958">
      <w:pPr>
        <w:pStyle w:val="Corpodetexto31"/>
        <w:rPr>
          <w:color w:val="000000"/>
          <w:sz w:val="24"/>
          <w:szCs w:val="24"/>
        </w:rPr>
      </w:pPr>
    </w:p>
    <w:p w14:paraId="6AEEA45A" w14:textId="77777777" w:rsidR="000D4958" w:rsidRDefault="000D4958" w:rsidP="000D4958">
      <w:pPr>
        <w:pStyle w:val="Corpodetexto31"/>
        <w:rPr>
          <w:color w:val="000000"/>
          <w:sz w:val="24"/>
          <w:szCs w:val="24"/>
        </w:rPr>
      </w:pPr>
    </w:p>
    <w:p w14:paraId="6024049C" w14:textId="77777777" w:rsidR="000D4958" w:rsidRDefault="000D4958" w:rsidP="000D4958">
      <w:pPr>
        <w:pStyle w:val="BodyText"/>
        <w:numPr>
          <w:ilvl w:val="0"/>
          <w:numId w:val="2"/>
        </w:num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spacing w:after="0"/>
        <w:jc w:val="left"/>
      </w:pPr>
      <w:proofErr w:type="spellStart"/>
      <w:r w:rsidRPr="00361B49">
        <w:rPr>
          <w:color w:val="000000"/>
          <w:sz w:val="36"/>
          <w:szCs w:val="36"/>
        </w:rPr>
        <w:t>Impactos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esperados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pesquisa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pós-graduada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proponente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para</w:t>
      </w:r>
      <w:proofErr w:type="spellEnd"/>
      <w:r>
        <w:rPr>
          <w:color w:val="000000"/>
        </w:rPr>
        <w:t xml:space="preserve"> o(s) </w:t>
      </w:r>
      <w:proofErr w:type="spellStart"/>
      <w:proofErr w:type="gramStart"/>
      <w:r>
        <w:rPr>
          <w:color w:val="000000"/>
        </w:rPr>
        <w:t>setor</w:t>
      </w:r>
      <w:proofErr w:type="spellEnd"/>
      <w:r>
        <w:rPr>
          <w:color w:val="000000"/>
        </w:rPr>
        <w:t>(</w:t>
      </w:r>
      <w:proofErr w:type="spellStart"/>
      <w:proofErr w:type="gramEnd"/>
      <w:r>
        <w:rPr>
          <w:color w:val="000000"/>
        </w:rPr>
        <w:t>es</w:t>
      </w:r>
      <w:proofErr w:type="spellEnd"/>
      <w:r>
        <w:rPr>
          <w:color w:val="000000"/>
        </w:rPr>
        <w:t xml:space="preserve">) da </w:t>
      </w:r>
      <w:proofErr w:type="spellStart"/>
      <w:r>
        <w:rPr>
          <w:color w:val="000000"/>
        </w:rPr>
        <w:t>sociedade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envolvido</w:t>
      </w:r>
      <w:proofErr w:type="spellEnd"/>
      <w:r>
        <w:rPr>
          <w:color w:val="000000"/>
        </w:rPr>
        <w:t>(s)  (</w:t>
      </w:r>
      <w:proofErr w:type="spellStart"/>
      <w:r>
        <w:rPr>
          <w:color w:val="000000"/>
        </w:rPr>
        <w:t>máximo</w:t>
      </w:r>
      <w:proofErr w:type="spellEnd"/>
      <w:r>
        <w:rPr>
          <w:color w:val="000000"/>
        </w:rPr>
        <w:t xml:space="preserve"> 3.000 </w:t>
      </w:r>
      <w:proofErr w:type="spellStart"/>
      <w:r>
        <w:rPr>
          <w:color w:val="000000"/>
        </w:rPr>
        <w:t>caracteres</w:t>
      </w:r>
      <w:proofErr w:type="spellEnd"/>
      <w:r>
        <w:rPr>
          <w:color w:val="000000"/>
        </w:rPr>
        <w:t xml:space="preserve"> com </w:t>
      </w:r>
      <w:proofErr w:type="spellStart"/>
      <w:r>
        <w:rPr>
          <w:color w:val="000000"/>
        </w:rPr>
        <w:t>espaço</w:t>
      </w:r>
      <w:proofErr w:type="spellEnd"/>
      <w:r>
        <w:rPr>
          <w:color w:val="000000"/>
        </w:rPr>
        <w:t>)</w:t>
      </w:r>
    </w:p>
    <w:p w14:paraId="6720A942" w14:textId="70DEC128" w:rsidR="000D4958" w:rsidRPr="00361B49" w:rsidRDefault="000D4958" w:rsidP="000D4958">
      <w:pPr>
        <w:pStyle w:val="Corpodetexto31"/>
      </w:pPr>
      <w:r>
        <w:rPr>
          <w:rFonts w:eastAsia="Calibri"/>
          <w:b/>
          <w:color w:val="FF0000"/>
          <w:sz w:val="18"/>
          <w:szCs w:val="18"/>
          <w:lang w:val="pt-BR"/>
        </w:rPr>
        <w:t>Serão avaliados:</w:t>
      </w:r>
      <w:r>
        <w:rPr>
          <w:rFonts w:eastAsia="Calibri"/>
          <w:color w:val="FF0000"/>
          <w:sz w:val="18"/>
          <w:szCs w:val="18"/>
          <w:lang w:val="pt-BR"/>
        </w:rPr>
        <w:t xml:space="preserve"> o potencial de qualificação da extensão da UFBA e potencial de incremento à pesquisa pós-graduada. </w:t>
      </w:r>
    </w:p>
    <w:p w14:paraId="6B0A48BA" w14:textId="77777777" w:rsidR="000D4958" w:rsidRDefault="000D4958" w:rsidP="000D4958">
      <w:pPr>
        <w:pStyle w:val="Corpodetexto31"/>
        <w:rPr>
          <w:color w:val="000000"/>
          <w:sz w:val="24"/>
          <w:szCs w:val="24"/>
        </w:rPr>
      </w:pPr>
    </w:p>
    <w:p w14:paraId="0494FC2A" w14:textId="77777777" w:rsidR="000D4958" w:rsidRDefault="000D4958" w:rsidP="000D4958">
      <w:pPr>
        <w:pStyle w:val="Corpodetexto31"/>
        <w:rPr>
          <w:color w:val="000000"/>
          <w:sz w:val="24"/>
          <w:szCs w:val="24"/>
        </w:rPr>
      </w:pPr>
    </w:p>
    <w:p w14:paraId="629A7CA5" w14:textId="77777777" w:rsidR="000D4958" w:rsidRDefault="000D4958" w:rsidP="000D4958">
      <w:pPr>
        <w:pStyle w:val="BodyText"/>
        <w:numPr>
          <w:ilvl w:val="0"/>
          <w:numId w:val="2"/>
        </w:num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spacing w:after="0"/>
        <w:jc w:val="left"/>
      </w:pPr>
      <w:r w:rsidRPr="00361B49">
        <w:rPr>
          <w:color w:val="000000"/>
          <w:sz w:val="36"/>
          <w:szCs w:val="36"/>
        </w:rPr>
        <w:t>Plano</w:t>
      </w:r>
      <w:r>
        <w:rPr>
          <w:color w:val="000000"/>
        </w:rPr>
        <w:t xml:space="preserve"> de </w:t>
      </w:r>
      <w:proofErr w:type="spellStart"/>
      <w:r>
        <w:rPr>
          <w:color w:val="000000"/>
        </w:rPr>
        <w:t>aplicação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recursos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máximo</w:t>
      </w:r>
      <w:proofErr w:type="spellEnd"/>
      <w:r>
        <w:rPr>
          <w:color w:val="000000"/>
        </w:rPr>
        <w:t xml:space="preserve"> 3.000 </w:t>
      </w:r>
      <w:proofErr w:type="spellStart"/>
      <w:r>
        <w:rPr>
          <w:color w:val="000000"/>
        </w:rPr>
        <w:t>caracteres</w:t>
      </w:r>
      <w:proofErr w:type="spellEnd"/>
      <w:r>
        <w:rPr>
          <w:color w:val="000000"/>
        </w:rPr>
        <w:t xml:space="preserve"> com </w:t>
      </w:r>
      <w:proofErr w:type="spellStart"/>
      <w:r>
        <w:rPr>
          <w:color w:val="000000"/>
        </w:rPr>
        <w:t>espaço</w:t>
      </w:r>
      <w:proofErr w:type="spellEnd"/>
      <w:r>
        <w:rPr>
          <w:color w:val="000000"/>
        </w:rPr>
        <w:t>)</w:t>
      </w:r>
    </w:p>
    <w:p w14:paraId="5BACB848" w14:textId="77777777" w:rsidR="000D4958" w:rsidRDefault="000D4958" w:rsidP="000D4958">
      <w:pPr>
        <w:pStyle w:val="Corpodetexto31"/>
      </w:pPr>
      <w:r>
        <w:rPr>
          <w:rFonts w:eastAsia="Calibri"/>
          <w:b/>
          <w:color w:val="FF0000"/>
          <w:sz w:val="18"/>
          <w:szCs w:val="18"/>
          <w:lang w:val="pt-BR"/>
        </w:rPr>
        <w:t xml:space="preserve">Serão avaliados: </w:t>
      </w:r>
      <w:r>
        <w:rPr>
          <w:rFonts w:eastAsia="Calibri"/>
          <w:color w:val="FF0000"/>
          <w:sz w:val="18"/>
          <w:szCs w:val="18"/>
          <w:lang w:val="pt-BR"/>
        </w:rPr>
        <w:t>viabilidade de execução e distribuição efetiva dos custos</w:t>
      </w:r>
    </w:p>
    <w:p w14:paraId="3C7DEB27" w14:textId="77777777" w:rsidR="000D4958" w:rsidRDefault="000D4958" w:rsidP="000D4958">
      <w:pPr>
        <w:pStyle w:val="Corpodetexto31"/>
        <w:rPr>
          <w:color w:val="000000"/>
          <w:sz w:val="24"/>
          <w:szCs w:val="24"/>
        </w:rPr>
      </w:pPr>
    </w:p>
    <w:p w14:paraId="45B30CD0" w14:textId="77777777" w:rsidR="000D4958" w:rsidRDefault="000D4958" w:rsidP="000D4958">
      <w:pPr>
        <w:pStyle w:val="Corpodetexto31"/>
        <w:rPr>
          <w:color w:val="000000"/>
          <w:sz w:val="24"/>
          <w:szCs w:val="24"/>
        </w:rPr>
      </w:pPr>
    </w:p>
    <w:p w14:paraId="00FF52A5" w14:textId="77777777" w:rsidR="000D4958" w:rsidRDefault="000D4958" w:rsidP="000D4958">
      <w:pPr>
        <w:pStyle w:val="BodyText"/>
        <w:numPr>
          <w:ilvl w:val="0"/>
          <w:numId w:val="2"/>
        </w:num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spacing w:after="0"/>
        <w:jc w:val="left"/>
      </w:pPr>
      <w:proofErr w:type="spellStart"/>
      <w:r w:rsidRPr="00361B49">
        <w:rPr>
          <w:color w:val="000000"/>
          <w:sz w:val="36"/>
          <w:szCs w:val="36"/>
        </w:rPr>
        <w:t>Recursos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necessários</w:t>
      </w:r>
      <w:proofErr w:type="spellEnd"/>
      <w:r>
        <w:rPr>
          <w:color w:val="000000"/>
        </w:rPr>
        <w:t xml:space="preserve"> </w:t>
      </w:r>
    </w:p>
    <w:p w14:paraId="7BEA9548" w14:textId="2CA51451" w:rsidR="000D4958" w:rsidRPr="00361B49" w:rsidRDefault="000D4958" w:rsidP="000D4958">
      <w:pPr>
        <w:pStyle w:val="Corpodetexto31"/>
      </w:pPr>
      <w:r>
        <w:rPr>
          <w:rFonts w:eastAsia="Calibri"/>
          <w:b/>
          <w:color w:val="FF0000"/>
          <w:sz w:val="18"/>
          <w:szCs w:val="18"/>
          <w:lang w:val="pt-BR"/>
        </w:rPr>
        <w:t xml:space="preserve">Serão avaliados: </w:t>
      </w:r>
      <w:r>
        <w:rPr>
          <w:rFonts w:eastAsia="Calibri"/>
          <w:color w:val="FF0000"/>
          <w:sz w:val="18"/>
          <w:szCs w:val="18"/>
          <w:lang w:val="pt-BR"/>
        </w:rPr>
        <w:t xml:space="preserve">viabilidade técnica de alcance dos objetivos da atividade e/ou ação proposta, levando-se em conta a adequada aplicação dos recursos </w:t>
      </w:r>
      <w:bookmarkStart w:id="0" w:name="_GoBack"/>
      <w:bookmarkEnd w:id="0"/>
    </w:p>
    <w:p w14:paraId="716DEE21" w14:textId="77777777" w:rsidR="000D4958" w:rsidRDefault="000D4958" w:rsidP="000D4958">
      <w:pPr>
        <w:pStyle w:val="Corpodetexto31"/>
        <w:rPr>
          <w:color w:val="000000"/>
          <w:sz w:val="24"/>
          <w:szCs w:val="24"/>
        </w:rPr>
      </w:pPr>
    </w:p>
    <w:p w14:paraId="21555550" w14:textId="77777777" w:rsidR="000D4958" w:rsidRDefault="000D4958" w:rsidP="000D4958">
      <w:pPr>
        <w:pStyle w:val="Corpodetexto31"/>
        <w:rPr>
          <w:color w:val="000000"/>
          <w:sz w:val="24"/>
          <w:szCs w:val="24"/>
        </w:rPr>
      </w:pPr>
    </w:p>
    <w:p w14:paraId="61B69223" w14:textId="77777777" w:rsidR="000D4958" w:rsidRDefault="000D4958" w:rsidP="000D4958">
      <w:pPr>
        <w:pStyle w:val="BodyText"/>
        <w:numPr>
          <w:ilvl w:val="0"/>
          <w:numId w:val="2"/>
        </w:numPr>
        <w:pBdr>
          <w:top w:val="none" w:sz="0" w:space="0" w:color="000000"/>
          <w:left w:val="single" w:sz="4" w:space="4" w:color="C0C0C0"/>
          <w:bottom w:val="single" w:sz="4" w:space="1" w:color="C0C0C0"/>
          <w:right w:val="none" w:sz="0" w:space="0" w:color="000000"/>
        </w:pBdr>
        <w:spacing w:after="0"/>
        <w:jc w:val="left"/>
      </w:pPr>
      <w:proofErr w:type="spellStart"/>
      <w:r w:rsidRPr="00361B49">
        <w:rPr>
          <w:color w:val="000000"/>
          <w:sz w:val="36"/>
          <w:szCs w:val="36"/>
        </w:rPr>
        <w:t>Referências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bibliográficas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máximo</w:t>
      </w:r>
      <w:proofErr w:type="spellEnd"/>
      <w:r>
        <w:rPr>
          <w:color w:val="000000"/>
        </w:rPr>
        <w:t xml:space="preserve"> de 10 </w:t>
      </w:r>
      <w:proofErr w:type="spellStart"/>
      <w:r>
        <w:rPr>
          <w:color w:val="000000"/>
        </w:rPr>
        <w:t>referências</w:t>
      </w:r>
      <w:proofErr w:type="spellEnd"/>
      <w:r>
        <w:rPr>
          <w:color w:val="000000"/>
        </w:rPr>
        <w:t>)</w:t>
      </w:r>
    </w:p>
    <w:p w14:paraId="34112BC5" w14:textId="77777777" w:rsidR="000D4958" w:rsidRDefault="000D4958" w:rsidP="000D4958">
      <w:pPr>
        <w:pStyle w:val="EndnoteText"/>
      </w:pPr>
      <w:r>
        <w:rPr>
          <w:rFonts w:eastAsia="Calibri"/>
          <w:b/>
          <w:color w:val="FF0000"/>
          <w:sz w:val="18"/>
          <w:szCs w:val="18"/>
          <w:lang w:val="pt-BR"/>
        </w:rPr>
        <w:t xml:space="preserve">Relação </w:t>
      </w:r>
      <w:proofErr w:type="spellStart"/>
      <w:r>
        <w:rPr>
          <w:rFonts w:eastAsia="Calibri"/>
          <w:b/>
          <w:color w:val="FF0000"/>
          <w:sz w:val="18"/>
          <w:szCs w:val="18"/>
          <w:lang w:val="pt-BR"/>
        </w:rPr>
        <w:t>itemizada</w:t>
      </w:r>
      <w:proofErr w:type="spellEnd"/>
      <w:r>
        <w:rPr>
          <w:rFonts w:eastAsia="Calibri"/>
          <w:b/>
          <w:color w:val="FF0000"/>
          <w:sz w:val="18"/>
          <w:szCs w:val="18"/>
          <w:lang w:val="pt-BR"/>
        </w:rPr>
        <w:t xml:space="preserve"> das referências que subsidiam a proposta, colocando as mais importantes.</w:t>
      </w:r>
    </w:p>
    <w:p w14:paraId="11C9035B" w14:textId="77777777" w:rsidR="000D4958" w:rsidRDefault="000D4958" w:rsidP="000D4958">
      <w:pPr>
        <w:pStyle w:val="Corpodetexto31"/>
        <w:rPr>
          <w:sz w:val="24"/>
          <w:szCs w:val="24"/>
        </w:rPr>
      </w:pPr>
    </w:p>
    <w:p w14:paraId="679264EA" w14:textId="77777777" w:rsidR="000D4958" w:rsidRDefault="000D4958" w:rsidP="000D4958">
      <w:pPr>
        <w:pStyle w:val="Corpodetexto31"/>
        <w:rPr>
          <w:sz w:val="24"/>
          <w:szCs w:val="24"/>
        </w:rPr>
      </w:pPr>
    </w:p>
    <w:p w14:paraId="76366150" w14:textId="77777777" w:rsidR="000D4958" w:rsidRDefault="000D4958" w:rsidP="000D4958">
      <w:pPr>
        <w:pStyle w:val="Corpodetexto31"/>
        <w:rPr>
          <w:sz w:val="24"/>
          <w:szCs w:val="24"/>
        </w:rPr>
      </w:pPr>
    </w:p>
    <w:p w14:paraId="1F402104" w14:textId="77777777" w:rsidR="000D4958" w:rsidRDefault="000D4958" w:rsidP="000D4958">
      <w:pPr>
        <w:pStyle w:val="Corpodetexto31"/>
        <w:spacing w:after="0" w:line="100" w:lineRule="atLeast"/>
        <w:jc w:val="center"/>
      </w:pPr>
      <w:r>
        <w:rPr>
          <w:sz w:val="24"/>
          <w:szCs w:val="24"/>
        </w:rPr>
        <w:t>________________________</w:t>
      </w:r>
    </w:p>
    <w:p w14:paraId="7A3F601B" w14:textId="77777777" w:rsidR="000D4958" w:rsidRDefault="000D4958" w:rsidP="000D4958">
      <w:pPr>
        <w:pStyle w:val="Corpodetexto31"/>
        <w:spacing w:after="0" w:line="100" w:lineRule="atLeast"/>
        <w:jc w:val="center"/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Assinatura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proponente</w:t>
      </w:r>
      <w:proofErr w:type="spellEnd"/>
    </w:p>
    <w:p w14:paraId="6C56DADA" w14:textId="77777777" w:rsidR="009C413F" w:rsidRDefault="009C413F"/>
    <w:sectPr w:rsidR="009C413F">
      <w:pgSz w:w="11906" w:h="16838"/>
      <w:pgMar w:top="1417" w:right="1701" w:bottom="141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iberationSans-Bold"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Arial"/>
        <w:b/>
        <w:sz w:val="20"/>
        <w:szCs w:val="18"/>
        <w:lang w:val="pt-BR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58"/>
    <w:rsid w:val="000D4958"/>
    <w:rsid w:val="002F0A74"/>
    <w:rsid w:val="00361B49"/>
    <w:rsid w:val="009C413F"/>
    <w:rsid w:val="00B860E4"/>
    <w:rsid w:val="00DB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D1E94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58"/>
    <w:pPr>
      <w:suppressAutoHyphens/>
      <w:spacing w:after="200" w:line="276" w:lineRule="auto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4958"/>
    <w:pPr>
      <w:keepNext/>
      <w:numPr>
        <w:ilvl w:val="1"/>
        <w:numId w:val="1"/>
      </w:numPr>
      <w:spacing w:before="240" w:after="60" w:line="24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4958"/>
    <w:rPr>
      <w:rFonts w:eastAsia="Times New Roman"/>
      <w:lang w:eastAsia="en-US"/>
    </w:rPr>
  </w:style>
  <w:style w:type="paragraph" w:customStyle="1" w:styleId="Ttulo">
    <w:name w:val="Título"/>
    <w:basedOn w:val="Normal"/>
    <w:next w:val="Subtitle"/>
    <w:rsid w:val="000D4958"/>
    <w:pPr>
      <w:spacing w:before="120" w:after="0" w:line="240" w:lineRule="auto"/>
      <w:jc w:val="center"/>
    </w:pPr>
  </w:style>
  <w:style w:type="paragraph" w:styleId="BodyText">
    <w:name w:val="Body Text"/>
    <w:basedOn w:val="Normal"/>
    <w:link w:val="BodyTextChar"/>
    <w:rsid w:val="000D4958"/>
    <w:pPr>
      <w:spacing w:before="120" w:after="12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0D4958"/>
    <w:rPr>
      <w:rFonts w:eastAsia="Times New Roman"/>
      <w:lang w:eastAsia="en-US"/>
    </w:rPr>
  </w:style>
  <w:style w:type="paragraph" w:customStyle="1" w:styleId="Corpodetexto31">
    <w:name w:val="Corpo de texto 31"/>
    <w:basedOn w:val="Normal"/>
    <w:rsid w:val="000D4958"/>
    <w:pPr>
      <w:spacing w:after="120" w:line="240" w:lineRule="auto"/>
    </w:pPr>
  </w:style>
  <w:style w:type="paragraph" w:styleId="EndnoteText">
    <w:name w:val="endnote text"/>
    <w:basedOn w:val="Normal"/>
    <w:link w:val="EndnoteTextChar"/>
    <w:rsid w:val="000D495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0D4958"/>
    <w:rPr>
      <w:rFonts w:eastAsia="Times New Roman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9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49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58"/>
    <w:pPr>
      <w:suppressAutoHyphens/>
      <w:spacing w:after="200" w:line="276" w:lineRule="auto"/>
    </w:pPr>
    <w:rPr>
      <w:rFonts w:eastAsia="Times New Roman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D4958"/>
    <w:pPr>
      <w:keepNext/>
      <w:numPr>
        <w:ilvl w:val="1"/>
        <w:numId w:val="1"/>
      </w:numPr>
      <w:spacing w:before="240" w:after="60" w:line="240" w:lineRule="auto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4958"/>
    <w:rPr>
      <w:rFonts w:eastAsia="Times New Roman"/>
      <w:lang w:eastAsia="en-US"/>
    </w:rPr>
  </w:style>
  <w:style w:type="paragraph" w:customStyle="1" w:styleId="Ttulo">
    <w:name w:val="Título"/>
    <w:basedOn w:val="Normal"/>
    <w:next w:val="Subtitle"/>
    <w:rsid w:val="000D4958"/>
    <w:pPr>
      <w:spacing w:before="120" w:after="0" w:line="240" w:lineRule="auto"/>
      <w:jc w:val="center"/>
    </w:pPr>
  </w:style>
  <w:style w:type="paragraph" w:styleId="BodyText">
    <w:name w:val="Body Text"/>
    <w:basedOn w:val="Normal"/>
    <w:link w:val="BodyTextChar"/>
    <w:rsid w:val="000D4958"/>
    <w:pPr>
      <w:spacing w:before="120" w:after="120" w:line="24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0D4958"/>
    <w:rPr>
      <w:rFonts w:eastAsia="Times New Roman"/>
      <w:lang w:eastAsia="en-US"/>
    </w:rPr>
  </w:style>
  <w:style w:type="paragraph" w:customStyle="1" w:styleId="Corpodetexto31">
    <w:name w:val="Corpo de texto 31"/>
    <w:basedOn w:val="Normal"/>
    <w:rsid w:val="000D4958"/>
    <w:pPr>
      <w:spacing w:after="120" w:line="240" w:lineRule="auto"/>
    </w:pPr>
  </w:style>
  <w:style w:type="paragraph" w:styleId="EndnoteText">
    <w:name w:val="endnote text"/>
    <w:basedOn w:val="Normal"/>
    <w:link w:val="EndnoteTextChar"/>
    <w:rsid w:val="000D4958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rsid w:val="000D4958"/>
    <w:rPr>
      <w:rFonts w:eastAsia="Times New Roman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49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49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308</Words>
  <Characters>1759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matraca</dc:creator>
  <cp:keywords/>
  <dc:description/>
  <cp:lastModifiedBy>matraca</cp:lastModifiedBy>
  <cp:revision>3</cp:revision>
  <dcterms:created xsi:type="dcterms:W3CDTF">2020-08-12T15:12:00Z</dcterms:created>
  <dcterms:modified xsi:type="dcterms:W3CDTF">2020-08-12T15:38:00Z</dcterms:modified>
</cp:coreProperties>
</file>